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81" w:rsidRPr="00E506C1" w:rsidRDefault="00E506C1" w:rsidP="00E506C1">
      <w:pPr>
        <w:spacing w:after="0" w:line="240" w:lineRule="auto"/>
        <w:jc w:val="center"/>
        <w:rPr>
          <w:b/>
          <w:sz w:val="28"/>
          <w:szCs w:val="28"/>
        </w:rPr>
      </w:pPr>
      <w:r w:rsidRPr="00E506C1">
        <w:rPr>
          <w:b/>
          <w:sz w:val="28"/>
          <w:szCs w:val="28"/>
        </w:rPr>
        <w:t>Анализ урока</w:t>
      </w:r>
    </w:p>
    <w:p w:rsidR="00E506C1" w:rsidRDefault="00E506C1" w:rsidP="00E506C1">
      <w:pPr>
        <w:spacing w:after="0" w:line="240" w:lineRule="auto"/>
        <w:jc w:val="center"/>
        <w:rPr>
          <w:b/>
          <w:sz w:val="28"/>
          <w:szCs w:val="28"/>
        </w:rPr>
      </w:pPr>
      <w:r w:rsidRPr="00E506C1">
        <w:rPr>
          <w:b/>
          <w:sz w:val="28"/>
          <w:szCs w:val="28"/>
        </w:rPr>
        <w:t>в технологии развития критического мышления через чтение</w:t>
      </w:r>
      <w:r w:rsidRPr="00E506C1">
        <w:rPr>
          <w:b/>
          <w:sz w:val="24"/>
          <w:szCs w:val="24"/>
        </w:rPr>
        <w:t xml:space="preserve"> </w:t>
      </w:r>
      <w:r w:rsidRPr="00E506C1">
        <w:rPr>
          <w:b/>
          <w:sz w:val="28"/>
          <w:szCs w:val="28"/>
        </w:rPr>
        <w:t>и письмо (ТРКМ)</w:t>
      </w:r>
    </w:p>
    <w:p w:rsidR="00E506C1" w:rsidRDefault="00E506C1" w:rsidP="00E506C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275"/>
        <w:gridCol w:w="1100"/>
      </w:tblGrid>
      <w:tr w:rsidR="00E506C1" w:rsidTr="00E506C1">
        <w:tc>
          <w:tcPr>
            <w:tcW w:w="8472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Стадии урока</w:t>
            </w:r>
          </w:p>
        </w:tc>
        <w:tc>
          <w:tcPr>
            <w:tcW w:w="1275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00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506C1" w:rsidTr="00E506C1">
        <w:tc>
          <w:tcPr>
            <w:tcW w:w="8472" w:type="dxa"/>
          </w:tcPr>
          <w:p w:rsidR="00E506C1" w:rsidRDefault="00E506C1" w:rsidP="00E506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Первая стадия –</w:t>
            </w:r>
            <w:r>
              <w:rPr>
                <w:rStyle w:val="apple-converted-space"/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454545"/>
                <w:sz w:val="21"/>
                <w:szCs w:val="21"/>
                <w:bdr w:val="none" w:sz="0" w:space="0" w:color="auto" w:frame="1"/>
                <w:shd w:val="clear" w:color="auto" w:fill="FFFFFF"/>
              </w:rPr>
              <w:t>«вызов»</w:t>
            </w: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,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      </w:r>
          </w:p>
        </w:tc>
        <w:tc>
          <w:tcPr>
            <w:tcW w:w="1275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6C1" w:rsidTr="00E506C1">
        <w:tc>
          <w:tcPr>
            <w:tcW w:w="8472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6C1" w:rsidTr="00E506C1">
        <w:tc>
          <w:tcPr>
            <w:tcW w:w="8472" w:type="dxa"/>
          </w:tcPr>
          <w:p w:rsidR="00E506C1" w:rsidRDefault="00E506C1" w:rsidP="00E506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Вторая стадия –</w:t>
            </w:r>
            <w:r>
              <w:rPr>
                <w:rStyle w:val="apple-converted-space"/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454545"/>
                <w:sz w:val="21"/>
                <w:szCs w:val="21"/>
                <w:bdr w:val="none" w:sz="0" w:space="0" w:color="auto" w:frame="1"/>
                <w:shd w:val="clear" w:color="auto" w:fill="FFFFFF"/>
              </w:rPr>
              <w:t>«осмысление»</w:t>
            </w:r>
            <w:r>
              <w:rPr>
                <w:rStyle w:val="apple-converted-space"/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- содержательная, в ходе которой и происходит непосредственная работа ученика с текстом, причем работа, направленная, осмысленная. Процесс чтения всегда сопровождается действиями ученика (маркировка, составление таблиц, ведение дневника), которые позволяют отслеживать собственное понимание. При этом понятие «текст» трактуется весьма широко: это и письменный текст, и речь преподавателя, и видеоматериал.</w:t>
            </w:r>
          </w:p>
        </w:tc>
        <w:tc>
          <w:tcPr>
            <w:tcW w:w="1275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6C1" w:rsidTr="00E506C1">
        <w:tc>
          <w:tcPr>
            <w:tcW w:w="8472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6C1" w:rsidTr="00E506C1">
        <w:tc>
          <w:tcPr>
            <w:tcW w:w="8472" w:type="dxa"/>
          </w:tcPr>
          <w:p w:rsidR="00E506C1" w:rsidRDefault="00E506C1" w:rsidP="00E506C1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Третья стадия –</w:t>
            </w:r>
            <w:r>
              <w:rPr>
                <w:rStyle w:val="apple-converted-space"/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454545"/>
                <w:sz w:val="21"/>
                <w:szCs w:val="21"/>
                <w:bdr w:val="none" w:sz="0" w:space="0" w:color="auto" w:frame="1"/>
                <w:shd w:val="clear" w:color="auto" w:fill="FFFFFF"/>
              </w:rPr>
              <w:t>«рефлексия»</w:t>
            </w:r>
            <w:r>
              <w:rPr>
                <w:rStyle w:val="apple-converted-space"/>
                <w:rFonts w:ascii="Arial" w:hAnsi="Arial" w:cs="Arial"/>
                <w:b/>
                <w:bCs/>
                <w:color w:val="454545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-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</w:t>
            </w:r>
          </w:p>
        </w:tc>
        <w:tc>
          <w:tcPr>
            <w:tcW w:w="1275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506C1" w:rsidRDefault="00E506C1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06C1" w:rsidRDefault="00E506C1" w:rsidP="00E506C1">
      <w:pPr>
        <w:spacing w:after="0" w:line="240" w:lineRule="auto"/>
        <w:jc w:val="center"/>
        <w:rPr>
          <w:b/>
          <w:sz w:val="24"/>
          <w:szCs w:val="24"/>
        </w:rPr>
      </w:pPr>
    </w:p>
    <w:p w:rsidR="00E506C1" w:rsidRDefault="00E506C1" w:rsidP="00E506C1">
      <w:pPr>
        <w:spacing w:after="0" w:line="240" w:lineRule="auto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Методы ТРКМ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643"/>
      </w:tblGrid>
      <w:tr w:rsidR="0052279A" w:rsidTr="00EB3F43">
        <w:tc>
          <w:tcPr>
            <w:tcW w:w="6204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какой стадии  урока применялся</w:t>
            </w: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«Верные, неверные утверждения»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Фишбоун</w:t>
            </w:r>
            <w:proofErr w:type="spellEnd"/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B3F43">
              <w:rPr>
                <w:rStyle w:val="apple-converted-space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3F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B3F43">
              <w:rPr>
                <w:rStyle w:val="apple-converted-space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«Рыбий скелет»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«Корзина идей»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EB3F43" w:rsidP="00EB3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таблица ЗХУ (Знаю - Хочу узнать - Узнал).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Концептуальные таблицы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«Ромашка </w:t>
            </w:r>
            <w:proofErr w:type="spellStart"/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Блума</w:t>
            </w:r>
            <w:proofErr w:type="spellEnd"/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«Тонкий и толстый вопросы»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«Чтение с остановками»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синквейн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Хокку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Эссе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3F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Двухчастный, трёхчастный дневник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3F43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Кластеры</w:t>
            </w:r>
            <w:r w:rsidRPr="00EB3F43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33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или грозди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52279A" w:rsidP="0052279A">
            <w:pPr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F43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Прием «</w:t>
            </w:r>
            <w:proofErr w:type="spellStart"/>
            <w:r w:rsidRPr="00EB3F43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Инсерт</w:t>
            </w:r>
            <w:proofErr w:type="spellEnd"/>
            <w:r w:rsidRPr="00EB3F43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EB3F43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33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или маркировка, когда учащиеся делают пометки карандашом по тексту: «v» - это уже известно</w:t>
            </w:r>
            <w:proofErr w:type="gramStart"/>
            <w:r w:rsidRPr="006333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,«</w:t>
            </w:r>
            <w:proofErr w:type="gramEnd"/>
            <w:r w:rsidRPr="006333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-» - противоречит представлениям читающего, «+» - новое, «?» - узнать подробнее, есть вопросы.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79A" w:rsidTr="00EB3F43">
        <w:tc>
          <w:tcPr>
            <w:tcW w:w="6204" w:type="dxa"/>
          </w:tcPr>
          <w:p w:rsidR="0052279A" w:rsidRPr="00EB3F43" w:rsidRDefault="00EB3F43" w:rsidP="0052279A">
            <w:pPr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сюжетная таблица</w:t>
            </w:r>
            <w:r w:rsidRPr="00127C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3" w:type="dxa"/>
          </w:tcPr>
          <w:p w:rsidR="0052279A" w:rsidRDefault="0052279A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F43" w:rsidTr="00EB3F43">
        <w:tc>
          <w:tcPr>
            <w:tcW w:w="6204" w:type="dxa"/>
          </w:tcPr>
          <w:p w:rsidR="00EB3F43" w:rsidRPr="00EB3F43" w:rsidRDefault="00EB3F43" w:rsidP="00EB3F43">
            <w:pPr>
              <w:tabs>
                <w:tab w:val="left" w:pos="426"/>
              </w:tabs>
              <w:rPr>
                <w:rStyle w:val="a5"/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“дерево предсказаний</w:t>
            </w:r>
            <w:r w:rsidR="00633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4643" w:type="dxa"/>
          </w:tcPr>
          <w:p w:rsidR="00EB3F43" w:rsidRDefault="00EB3F43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F43" w:rsidTr="00EB3F43">
        <w:tc>
          <w:tcPr>
            <w:tcW w:w="6204" w:type="dxa"/>
          </w:tcPr>
          <w:p w:rsidR="00EB3F43" w:rsidRPr="00EB3F43" w:rsidRDefault="00EB3F43" w:rsidP="00EB3F4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Перепутанные цепочки</w:t>
            </w:r>
          </w:p>
        </w:tc>
        <w:tc>
          <w:tcPr>
            <w:tcW w:w="4643" w:type="dxa"/>
          </w:tcPr>
          <w:p w:rsidR="00EB3F43" w:rsidRDefault="00EB3F43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F43" w:rsidTr="00EB3F43">
        <w:tc>
          <w:tcPr>
            <w:tcW w:w="6204" w:type="dxa"/>
          </w:tcPr>
          <w:p w:rsidR="00EB3F43" w:rsidRPr="00EB3F43" w:rsidRDefault="00EB3F43" w:rsidP="00EB3F4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Шесть шляп мышления</w:t>
            </w:r>
          </w:p>
        </w:tc>
        <w:tc>
          <w:tcPr>
            <w:tcW w:w="4643" w:type="dxa"/>
          </w:tcPr>
          <w:p w:rsidR="00EB3F43" w:rsidRDefault="00EB3F43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F43" w:rsidTr="00EB3F43">
        <w:tc>
          <w:tcPr>
            <w:tcW w:w="6204" w:type="dxa"/>
          </w:tcPr>
          <w:p w:rsidR="00EB3F43" w:rsidRPr="00EB3F43" w:rsidRDefault="00EB3F43" w:rsidP="0063338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Зигзаг</w:t>
            </w:r>
            <w:r w:rsidRPr="00127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27C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7C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127C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 работа в группах сменного состава</w:t>
            </w:r>
          </w:p>
        </w:tc>
        <w:tc>
          <w:tcPr>
            <w:tcW w:w="4643" w:type="dxa"/>
          </w:tcPr>
          <w:p w:rsidR="00EB3F43" w:rsidRDefault="00EB3F43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F43" w:rsidTr="00EB3F43">
        <w:tc>
          <w:tcPr>
            <w:tcW w:w="6204" w:type="dxa"/>
          </w:tcPr>
          <w:p w:rsidR="00EB3F43" w:rsidRPr="00EB3F43" w:rsidRDefault="00EB3F43" w:rsidP="0063338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Бортовой журнал</w:t>
            </w:r>
          </w:p>
        </w:tc>
        <w:tc>
          <w:tcPr>
            <w:tcW w:w="4643" w:type="dxa"/>
          </w:tcPr>
          <w:p w:rsidR="00EB3F43" w:rsidRDefault="00EB3F43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F43" w:rsidTr="00EB3F43">
        <w:tc>
          <w:tcPr>
            <w:tcW w:w="6204" w:type="dxa"/>
          </w:tcPr>
          <w:p w:rsidR="00EB3F43" w:rsidRPr="00EB3F43" w:rsidRDefault="00EB3F43" w:rsidP="0063338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Двойной дневник</w:t>
            </w:r>
          </w:p>
        </w:tc>
        <w:tc>
          <w:tcPr>
            <w:tcW w:w="4643" w:type="dxa"/>
          </w:tcPr>
          <w:p w:rsidR="00EB3F43" w:rsidRDefault="00EB3F43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F43" w:rsidTr="00EB3F43">
        <w:tc>
          <w:tcPr>
            <w:tcW w:w="6204" w:type="dxa"/>
          </w:tcPr>
          <w:p w:rsidR="00EB3F43" w:rsidRPr="00EB3F43" w:rsidRDefault="00EB3F43" w:rsidP="00EB3F4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Прием «Пометки на полях»</w:t>
            </w:r>
          </w:p>
        </w:tc>
        <w:tc>
          <w:tcPr>
            <w:tcW w:w="4643" w:type="dxa"/>
          </w:tcPr>
          <w:p w:rsidR="00EB3F43" w:rsidRDefault="00EB3F43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F43" w:rsidTr="00EB3F43">
        <w:tc>
          <w:tcPr>
            <w:tcW w:w="6204" w:type="dxa"/>
          </w:tcPr>
          <w:p w:rsidR="00EB3F43" w:rsidRPr="00EB3F43" w:rsidRDefault="00EB3F43" w:rsidP="00EB3F4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Приём «Диаманта»</w:t>
            </w:r>
          </w:p>
        </w:tc>
        <w:tc>
          <w:tcPr>
            <w:tcW w:w="4643" w:type="dxa"/>
          </w:tcPr>
          <w:p w:rsidR="00EB3F43" w:rsidRDefault="00EB3F43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F43" w:rsidTr="00EB3F43">
        <w:tc>
          <w:tcPr>
            <w:tcW w:w="6204" w:type="dxa"/>
          </w:tcPr>
          <w:p w:rsidR="00EB3F43" w:rsidRPr="00EB3F43" w:rsidRDefault="00EB3F43" w:rsidP="00EB3F4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7C4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Прием « Мудрые совы»</w:t>
            </w:r>
          </w:p>
        </w:tc>
        <w:tc>
          <w:tcPr>
            <w:tcW w:w="4643" w:type="dxa"/>
          </w:tcPr>
          <w:p w:rsidR="00EB3F43" w:rsidRDefault="00EB3F43" w:rsidP="00E506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06C1" w:rsidRPr="00E506C1" w:rsidRDefault="00E506C1" w:rsidP="00EB3F43">
      <w:pPr>
        <w:spacing w:after="0" w:line="240" w:lineRule="auto"/>
        <w:rPr>
          <w:b/>
          <w:sz w:val="24"/>
          <w:szCs w:val="24"/>
        </w:rPr>
      </w:pPr>
    </w:p>
    <w:sectPr w:rsidR="00E506C1" w:rsidRPr="00E506C1" w:rsidSect="00E506C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69"/>
    <w:multiLevelType w:val="multilevel"/>
    <w:tmpl w:val="19B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D261E"/>
    <w:multiLevelType w:val="multilevel"/>
    <w:tmpl w:val="0B30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2D14F9"/>
    <w:multiLevelType w:val="multilevel"/>
    <w:tmpl w:val="951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8284A"/>
    <w:multiLevelType w:val="multilevel"/>
    <w:tmpl w:val="C85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107FB5"/>
    <w:multiLevelType w:val="multilevel"/>
    <w:tmpl w:val="5292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C1"/>
    <w:rsid w:val="0052279A"/>
    <w:rsid w:val="00633382"/>
    <w:rsid w:val="00825A81"/>
    <w:rsid w:val="00E506C1"/>
    <w:rsid w:val="00E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06C1"/>
  </w:style>
  <w:style w:type="paragraph" w:styleId="a4">
    <w:name w:val="Normal (Web)"/>
    <w:basedOn w:val="a"/>
    <w:uiPriority w:val="99"/>
    <w:semiHidden/>
    <w:unhideWhenUsed/>
    <w:rsid w:val="00E5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06C1"/>
  </w:style>
  <w:style w:type="paragraph" w:styleId="a4">
    <w:name w:val="Normal (Web)"/>
    <w:basedOn w:val="a"/>
    <w:uiPriority w:val="99"/>
    <w:semiHidden/>
    <w:unhideWhenUsed/>
    <w:rsid w:val="00E5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2017-04-12T14:51:00Z</dcterms:created>
  <dcterms:modified xsi:type="dcterms:W3CDTF">2017-04-12T15:23:00Z</dcterms:modified>
</cp:coreProperties>
</file>