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50" w:rsidRPr="00A44846" w:rsidRDefault="00AF4856" w:rsidP="00BB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Анализ методической работы МО учителей начальных классов</w:t>
      </w:r>
    </w:p>
    <w:p w:rsidR="00BB2450" w:rsidRPr="00A44846" w:rsidRDefault="00BB2450" w:rsidP="00BB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4846">
        <w:rPr>
          <w:rFonts w:ascii="Times New Roman" w:eastAsia="Calibri" w:hAnsi="Times New Roman" w:cs="Times New Roman"/>
          <w:b/>
          <w:i/>
          <w:sz w:val="24"/>
          <w:szCs w:val="24"/>
        </w:rPr>
        <w:t>за 20</w:t>
      </w:r>
      <w:r w:rsidR="00D22029">
        <w:rPr>
          <w:rFonts w:ascii="Times New Roman" w:eastAsia="Calibri" w:hAnsi="Times New Roman" w:cs="Times New Roman"/>
          <w:b/>
          <w:i/>
          <w:sz w:val="24"/>
          <w:szCs w:val="24"/>
        </w:rPr>
        <w:t>21</w:t>
      </w:r>
      <w:r w:rsidRPr="00A44846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="00D2202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22 </w:t>
      </w:r>
      <w:r w:rsidRPr="00A4484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учебный год</w:t>
      </w:r>
    </w:p>
    <w:p w:rsidR="00BB2450" w:rsidRPr="00003649" w:rsidRDefault="00BB2450" w:rsidP="00AF48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3649">
        <w:rPr>
          <w:rFonts w:ascii="Times New Roman" w:hAnsi="Times New Roman" w:cs="Times New Roman"/>
          <w:b/>
          <w:sz w:val="24"/>
          <w:szCs w:val="24"/>
        </w:rPr>
        <w:t>1. Кадры.</w:t>
      </w:r>
    </w:p>
    <w:tbl>
      <w:tblPr>
        <w:tblpPr w:leftFromText="180" w:rightFromText="180" w:vertAnchor="text" w:horzAnchor="margin" w:tblpX="-777" w:tblpY="54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709"/>
        <w:gridCol w:w="709"/>
        <w:gridCol w:w="850"/>
        <w:gridCol w:w="851"/>
        <w:gridCol w:w="850"/>
        <w:gridCol w:w="851"/>
        <w:gridCol w:w="1134"/>
        <w:gridCol w:w="1417"/>
        <w:gridCol w:w="709"/>
        <w:gridCol w:w="709"/>
      </w:tblGrid>
      <w:tr w:rsidR="00EB3C46" w:rsidRPr="00BC1D80" w:rsidTr="00C90715">
        <w:trPr>
          <w:trHeight w:val="435"/>
        </w:trPr>
        <w:tc>
          <w:tcPr>
            <w:tcW w:w="1101" w:type="dxa"/>
            <w:vMerge w:val="restart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Количество учителей</w:t>
            </w:r>
          </w:p>
        </w:tc>
        <w:tc>
          <w:tcPr>
            <w:tcW w:w="3119" w:type="dxa"/>
            <w:gridSpan w:val="4"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252" w:type="dxa"/>
            <w:gridSpan w:val="4"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vMerge w:val="restart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709" w:type="dxa"/>
            <w:vMerge w:val="restart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</w:tr>
      <w:tr w:rsidR="00EB3C46" w:rsidRPr="00BC1D80" w:rsidTr="00C90715">
        <w:trPr>
          <w:cantSplit/>
          <w:trHeight w:val="1674"/>
        </w:trPr>
        <w:tc>
          <w:tcPr>
            <w:tcW w:w="1101" w:type="dxa"/>
            <w:vMerge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9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50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851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850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851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Ср. специальное</w:t>
            </w:r>
          </w:p>
        </w:tc>
        <w:tc>
          <w:tcPr>
            <w:tcW w:w="1134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Незаконч</w:t>
            </w:r>
            <w:proofErr w:type="spellEnd"/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. высшее</w:t>
            </w:r>
          </w:p>
        </w:tc>
        <w:tc>
          <w:tcPr>
            <w:tcW w:w="1417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 xml:space="preserve">Заочники </w:t>
            </w:r>
          </w:p>
        </w:tc>
        <w:tc>
          <w:tcPr>
            <w:tcW w:w="709" w:type="dxa"/>
            <w:vMerge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46" w:rsidRPr="00BC1D80" w:rsidTr="00C90715">
        <w:trPr>
          <w:trHeight w:val="300"/>
        </w:trPr>
        <w:tc>
          <w:tcPr>
            <w:tcW w:w="1101" w:type="dxa"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2017/18</w:t>
            </w:r>
          </w:p>
        </w:tc>
        <w:tc>
          <w:tcPr>
            <w:tcW w:w="850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B3C46" w:rsidRPr="008C298C" w:rsidRDefault="00DF3C05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46" w:rsidRPr="00BC1D80" w:rsidTr="00C90715">
        <w:trPr>
          <w:trHeight w:val="300"/>
        </w:trPr>
        <w:tc>
          <w:tcPr>
            <w:tcW w:w="1101" w:type="dxa"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2018/19</w:t>
            </w:r>
          </w:p>
        </w:tc>
        <w:tc>
          <w:tcPr>
            <w:tcW w:w="850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B3C46" w:rsidRDefault="00DF3C05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46" w:rsidRPr="00BC1D80" w:rsidTr="00C90715">
        <w:trPr>
          <w:trHeight w:val="300"/>
        </w:trPr>
        <w:tc>
          <w:tcPr>
            <w:tcW w:w="1101" w:type="dxa"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B3C46" w:rsidRPr="00BC1D80" w:rsidRDefault="00DF3C0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3C46" w:rsidRPr="00BC1D80" w:rsidTr="00C90715">
        <w:trPr>
          <w:trHeight w:val="300"/>
        </w:trPr>
        <w:tc>
          <w:tcPr>
            <w:tcW w:w="1101" w:type="dxa"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850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B3C46" w:rsidRDefault="005415B9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B3C46" w:rsidRDefault="005415B9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B3C46" w:rsidRDefault="00DF3C0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0715" w:rsidRPr="00BC1D80" w:rsidTr="00C90715">
        <w:trPr>
          <w:trHeight w:val="300"/>
        </w:trPr>
        <w:tc>
          <w:tcPr>
            <w:tcW w:w="1101" w:type="dxa"/>
          </w:tcPr>
          <w:p w:rsidR="00C90715" w:rsidRDefault="00C90715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850" w:type="dxa"/>
          </w:tcPr>
          <w:p w:rsidR="00C90715" w:rsidRDefault="00C9071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90715" w:rsidRP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90715" w:rsidRDefault="00C9071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74BED" w:rsidRDefault="00274BED" w:rsidP="00EB3C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3C46" w:rsidRDefault="00EB3C46" w:rsidP="00BC1D8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1267"/>
        <w:gridCol w:w="1285"/>
        <w:gridCol w:w="1552"/>
        <w:gridCol w:w="1850"/>
        <w:gridCol w:w="2006"/>
        <w:gridCol w:w="2814"/>
      </w:tblGrid>
      <w:tr w:rsidR="00C90715" w:rsidTr="007D0EA5">
        <w:tc>
          <w:tcPr>
            <w:tcW w:w="4104" w:type="dxa"/>
            <w:gridSpan w:val="3"/>
          </w:tcPr>
          <w:p w:rsidR="00C90715" w:rsidRDefault="00C90715" w:rsidP="00C907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856" w:type="dxa"/>
            <w:gridSpan w:val="2"/>
          </w:tcPr>
          <w:p w:rsidR="00C90715" w:rsidRDefault="00C90715" w:rsidP="00C907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14" w:type="dxa"/>
            <w:vMerge w:val="restart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</w:tr>
      <w:tr w:rsidR="00C90715" w:rsidTr="007D0EA5">
        <w:tc>
          <w:tcPr>
            <w:tcW w:w="1267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85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2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850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06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</w:p>
        </w:tc>
        <w:tc>
          <w:tcPr>
            <w:tcW w:w="2814" w:type="dxa"/>
            <w:vMerge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15" w:rsidTr="007D0EA5">
        <w:tc>
          <w:tcPr>
            <w:tcW w:w="1267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Ламекина</w:t>
            </w:r>
            <w:proofErr w:type="spellEnd"/>
            <w:r w:rsidR="005900F6"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</w:tc>
        <w:tc>
          <w:tcPr>
            <w:tcW w:w="1285" w:type="dxa"/>
          </w:tcPr>
          <w:p w:rsidR="00C90715" w:rsidRPr="005900F6" w:rsidRDefault="005900F6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900F6">
              <w:rPr>
                <w:rFonts w:ascii="Times New Roman" w:hAnsi="Times New Roman" w:cs="Times New Roman"/>
                <w:sz w:val="20"/>
                <w:szCs w:val="20"/>
              </w:rPr>
              <w:t>Сухоруких Я.А.</w:t>
            </w:r>
          </w:p>
        </w:tc>
        <w:tc>
          <w:tcPr>
            <w:tcW w:w="1552" w:type="dxa"/>
          </w:tcPr>
          <w:p w:rsidR="00C90715" w:rsidRDefault="0088754E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54E">
              <w:rPr>
                <w:rFonts w:ascii="Times New Roman" w:hAnsi="Times New Roman" w:cs="Times New Roman"/>
                <w:sz w:val="20"/>
                <w:szCs w:val="20"/>
              </w:rPr>
              <w:t>Комкова</w:t>
            </w:r>
            <w:proofErr w:type="spellEnd"/>
            <w:r w:rsidRPr="0088754E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850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Ламекина</w:t>
            </w:r>
            <w:proofErr w:type="spellEnd"/>
          </w:p>
        </w:tc>
        <w:tc>
          <w:tcPr>
            <w:tcW w:w="2006" w:type="dxa"/>
          </w:tcPr>
          <w:p w:rsidR="00C90715" w:rsidRPr="00177DE8" w:rsidRDefault="00177DE8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DE8">
              <w:rPr>
                <w:rFonts w:ascii="Times New Roman" w:hAnsi="Times New Roman" w:cs="Times New Roman"/>
                <w:sz w:val="20"/>
                <w:szCs w:val="20"/>
              </w:rPr>
              <w:t>Наумчук</w:t>
            </w:r>
            <w:proofErr w:type="spellEnd"/>
            <w:r w:rsidRPr="00177DE8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814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Ламекина</w:t>
            </w:r>
            <w:proofErr w:type="spellEnd"/>
            <w:r w:rsidR="003E5C63"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</w:tc>
      </w:tr>
      <w:tr w:rsidR="00C90715" w:rsidTr="007D0EA5">
        <w:tc>
          <w:tcPr>
            <w:tcW w:w="1267" w:type="dxa"/>
          </w:tcPr>
          <w:p w:rsidR="00C90715" w:rsidRPr="003E5C63" w:rsidRDefault="003E5C63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C63">
              <w:rPr>
                <w:rFonts w:ascii="Times New Roman" w:hAnsi="Times New Roman" w:cs="Times New Roman"/>
                <w:sz w:val="20"/>
                <w:szCs w:val="20"/>
              </w:rPr>
              <w:t>Цехместер</w:t>
            </w:r>
            <w:proofErr w:type="spellEnd"/>
            <w:r w:rsidRPr="003E5C63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285" w:type="dxa"/>
          </w:tcPr>
          <w:p w:rsidR="00C90715" w:rsidRPr="00A3490B" w:rsidRDefault="00A3490B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490B">
              <w:rPr>
                <w:rFonts w:ascii="Times New Roman" w:hAnsi="Times New Roman" w:cs="Times New Roman"/>
                <w:sz w:val="20"/>
                <w:szCs w:val="20"/>
              </w:rPr>
              <w:t>Воробьёва Н.С.</w:t>
            </w:r>
          </w:p>
        </w:tc>
        <w:tc>
          <w:tcPr>
            <w:tcW w:w="1552" w:type="dxa"/>
          </w:tcPr>
          <w:p w:rsidR="00C90715" w:rsidRDefault="007D0EA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0"/>
                <w:szCs w:val="20"/>
              </w:rPr>
              <w:t>Никитина И.А.</w:t>
            </w:r>
          </w:p>
        </w:tc>
        <w:tc>
          <w:tcPr>
            <w:tcW w:w="1850" w:type="dxa"/>
          </w:tcPr>
          <w:p w:rsidR="00C90715" w:rsidRDefault="005900F6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00F6">
              <w:rPr>
                <w:rFonts w:ascii="Times New Roman" w:hAnsi="Times New Roman" w:cs="Times New Roman"/>
                <w:sz w:val="20"/>
                <w:szCs w:val="20"/>
              </w:rPr>
              <w:t>Сухоруких Я.А.</w:t>
            </w:r>
          </w:p>
        </w:tc>
        <w:tc>
          <w:tcPr>
            <w:tcW w:w="2006" w:type="dxa"/>
          </w:tcPr>
          <w:p w:rsidR="00C90715" w:rsidRPr="008B43BF" w:rsidRDefault="008B43BF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B43BF">
              <w:rPr>
                <w:rFonts w:ascii="Times New Roman" w:hAnsi="Times New Roman" w:cs="Times New Roman"/>
                <w:sz w:val="20"/>
                <w:szCs w:val="20"/>
              </w:rPr>
              <w:t>Кащеева Н.В.</w:t>
            </w:r>
          </w:p>
        </w:tc>
        <w:tc>
          <w:tcPr>
            <w:tcW w:w="2814" w:type="dxa"/>
          </w:tcPr>
          <w:p w:rsidR="00C90715" w:rsidRDefault="003E5C6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C63">
              <w:rPr>
                <w:rFonts w:ascii="Times New Roman" w:hAnsi="Times New Roman" w:cs="Times New Roman"/>
                <w:sz w:val="20"/>
                <w:szCs w:val="20"/>
              </w:rPr>
              <w:t>Цехместер</w:t>
            </w:r>
            <w:proofErr w:type="spellEnd"/>
            <w:r w:rsidRPr="003E5C63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</w:tr>
      <w:tr w:rsidR="00C90715" w:rsidTr="007D0EA5">
        <w:tc>
          <w:tcPr>
            <w:tcW w:w="1267" w:type="dxa"/>
          </w:tcPr>
          <w:p w:rsidR="00C90715" w:rsidRPr="00924C64" w:rsidRDefault="00924C64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4C64">
              <w:rPr>
                <w:rFonts w:ascii="Times New Roman" w:hAnsi="Times New Roman" w:cs="Times New Roman"/>
                <w:sz w:val="20"/>
                <w:szCs w:val="20"/>
              </w:rPr>
              <w:t>Бакума С.Ю.</w:t>
            </w:r>
          </w:p>
        </w:tc>
        <w:tc>
          <w:tcPr>
            <w:tcW w:w="1285" w:type="dxa"/>
          </w:tcPr>
          <w:p w:rsidR="00C90715" w:rsidRDefault="00F9308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3088">
              <w:rPr>
                <w:rFonts w:ascii="Times New Roman" w:hAnsi="Times New Roman" w:cs="Times New Roman"/>
              </w:rPr>
              <w:t>Доля О.А.</w:t>
            </w:r>
          </w:p>
        </w:tc>
        <w:tc>
          <w:tcPr>
            <w:tcW w:w="1552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C90715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490B">
              <w:rPr>
                <w:rFonts w:ascii="Times New Roman" w:hAnsi="Times New Roman" w:cs="Times New Roman"/>
                <w:sz w:val="20"/>
                <w:szCs w:val="20"/>
              </w:rPr>
              <w:t>Воробьёва Н.С.</w:t>
            </w:r>
          </w:p>
        </w:tc>
        <w:tc>
          <w:tcPr>
            <w:tcW w:w="2006" w:type="dxa"/>
          </w:tcPr>
          <w:p w:rsidR="00C90715" w:rsidRPr="007D0EA5" w:rsidRDefault="007D0EA5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0"/>
                <w:szCs w:val="20"/>
              </w:rPr>
              <w:t>Краснян</w:t>
            </w:r>
            <w:proofErr w:type="spellEnd"/>
            <w:r w:rsidRPr="007D0EA5">
              <w:rPr>
                <w:rFonts w:ascii="Times New Roman" w:hAnsi="Times New Roman" w:cs="Times New Roman"/>
                <w:sz w:val="20"/>
                <w:szCs w:val="20"/>
              </w:rPr>
              <w:t xml:space="preserve"> Л.Ф.</w:t>
            </w:r>
          </w:p>
        </w:tc>
        <w:tc>
          <w:tcPr>
            <w:tcW w:w="2814" w:type="dxa"/>
          </w:tcPr>
          <w:p w:rsidR="00C90715" w:rsidRDefault="00924C64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C64">
              <w:rPr>
                <w:rFonts w:ascii="Times New Roman" w:hAnsi="Times New Roman" w:cs="Times New Roman"/>
                <w:sz w:val="20"/>
                <w:szCs w:val="20"/>
              </w:rPr>
              <w:t>Бакума С.Ю.</w:t>
            </w:r>
          </w:p>
        </w:tc>
      </w:tr>
      <w:tr w:rsidR="00C90715" w:rsidTr="007D0EA5">
        <w:tc>
          <w:tcPr>
            <w:tcW w:w="1267" w:type="dxa"/>
          </w:tcPr>
          <w:p w:rsidR="00C90715" w:rsidRPr="0088754E" w:rsidRDefault="00177DE8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DE8">
              <w:rPr>
                <w:rFonts w:ascii="Times New Roman" w:hAnsi="Times New Roman" w:cs="Times New Roman"/>
                <w:sz w:val="20"/>
                <w:szCs w:val="20"/>
              </w:rPr>
              <w:t>Наумчук</w:t>
            </w:r>
            <w:proofErr w:type="spellEnd"/>
            <w:r w:rsidRPr="00177DE8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285" w:type="dxa"/>
          </w:tcPr>
          <w:p w:rsidR="00C90715" w:rsidRDefault="00146B8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Вжещ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552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C90715" w:rsidRPr="00F93088" w:rsidRDefault="00F93088" w:rsidP="00BC1D80">
            <w:pPr>
              <w:pStyle w:val="a4"/>
              <w:rPr>
                <w:rFonts w:ascii="Times New Roman" w:hAnsi="Times New Roman" w:cs="Times New Roman"/>
              </w:rPr>
            </w:pPr>
            <w:r w:rsidRPr="00F93088">
              <w:rPr>
                <w:rFonts w:ascii="Times New Roman" w:hAnsi="Times New Roman" w:cs="Times New Roman"/>
              </w:rPr>
              <w:t>Доля О.А.</w:t>
            </w:r>
          </w:p>
        </w:tc>
        <w:tc>
          <w:tcPr>
            <w:tcW w:w="2006" w:type="dxa"/>
          </w:tcPr>
          <w:p w:rsidR="00C90715" w:rsidRDefault="007D0EA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0"/>
                <w:szCs w:val="20"/>
              </w:rPr>
              <w:t>Никитина И.А.</w:t>
            </w:r>
          </w:p>
        </w:tc>
        <w:tc>
          <w:tcPr>
            <w:tcW w:w="2814" w:type="dxa"/>
          </w:tcPr>
          <w:p w:rsidR="00C9071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43BF">
              <w:rPr>
                <w:rFonts w:ascii="Times New Roman" w:hAnsi="Times New Roman" w:cs="Times New Roman"/>
                <w:sz w:val="20"/>
                <w:szCs w:val="20"/>
              </w:rPr>
              <w:t>Кащеева Н.В.</w:t>
            </w:r>
          </w:p>
        </w:tc>
      </w:tr>
      <w:tr w:rsidR="00C90715" w:rsidTr="007D0EA5">
        <w:tc>
          <w:tcPr>
            <w:tcW w:w="1267" w:type="dxa"/>
          </w:tcPr>
          <w:p w:rsidR="00C90715" w:rsidRDefault="001A01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Волкодав Е.А.</w:t>
            </w:r>
          </w:p>
        </w:tc>
        <w:tc>
          <w:tcPr>
            <w:tcW w:w="1285" w:type="dxa"/>
          </w:tcPr>
          <w:p w:rsidR="00C9071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43BF">
              <w:rPr>
                <w:rFonts w:ascii="Times New Roman" w:hAnsi="Times New Roman" w:cs="Times New Roman"/>
                <w:sz w:val="20"/>
                <w:szCs w:val="20"/>
              </w:rPr>
              <w:t>Кащеева Н.В.</w:t>
            </w:r>
          </w:p>
        </w:tc>
        <w:tc>
          <w:tcPr>
            <w:tcW w:w="1552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C90715" w:rsidRDefault="003E5C6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C63">
              <w:rPr>
                <w:rFonts w:ascii="Times New Roman" w:hAnsi="Times New Roman" w:cs="Times New Roman"/>
                <w:sz w:val="20"/>
                <w:szCs w:val="20"/>
              </w:rPr>
              <w:t>Цехместер</w:t>
            </w:r>
            <w:proofErr w:type="spellEnd"/>
            <w:r w:rsidRPr="003E5C63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006" w:type="dxa"/>
          </w:tcPr>
          <w:p w:rsidR="00C90715" w:rsidRPr="007D0EA5" w:rsidRDefault="007D0EA5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0EA5">
              <w:rPr>
                <w:rFonts w:ascii="Times New Roman" w:hAnsi="Times New Roman" w:cs="Times New Roman"/>
                <w:sz w:val="20"/>
                <w:szCs w:val="20"/>
              </w:rPr>
              <w:t>Кизима Л.М.</w:t>
            </w:r>
          </w:p>
        </w:tc>
        <w:tc>
          <w:tcPr>
            <w:tcW w:w="2814" w:type="dxa"/>
          </w:tcPr>
          <w:p w:rsidR="00C9071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DE8">
              <w:rPr>
                <w:rFonts w:ascii="Times New Roman" w:hAnsi="Times New Roman" w:cs="Times New Roman"/>
                <w:sz w:val="20"/>
                <w:szCs w:val="20"/>
              </w:rPr>
              <w:t>Наумчук</w:t>
            </w:r>
            <w:proofErr w:type="spellEnd"/>
            <w:r w:rsidRPr="00177DE8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</w:tr>
      <w:tr w:rsidR="00924C64" w:rsidTr="007D0EA5">
        <w:tc>
          <w:tcPr>
            <w:tcW w:w="1267" w:type="dxa"/>
          </w:tcPr>
          <w:p w:rsidR="00924C64" w:rsidRDefault="008D6AF9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О.В.</w:t>
            </w:r>
          </w:p>
        </w:tc>
        <w:tc>
          <w:tcPr>
            <w:tcW w:w="1285" w:type="dxa"/>
          </w:tcPr>
          <w:p w:rsidR="00924C64" w:rsidRDefault="007D0EA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0"/>
                <w:szCs w:val="20"/>
              </w:rPr>
              <w:t>Краснян</w:t>
            </w:r>
            <w:proofErr w:type="spellEnd"/>
            <w:r w:rsidRPr="007D0EA5">
              <w:rPr>
                <w:rFonts w:ascii="Times New Roman" w:hAnsi="Times New Roman" w:cs="Times New Roman"/>
                <w:sz w:val="20"/>
                <w:szCs w:val="20"/>
              </w:rPr>
              <w:t xml:space="preserve"> Л.Ф.</w:t>
            </w:r>
          </w:p>
        </w:tc>
        <w:tc>
          <w:tcPr>
            <w:tcW w:w="1552" w:type="dxa"/>
          </w:tcPr>
          <w:p w:rsidR="00924C64" w:rsidRDefault="00924C64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924C64" w:rsidRPr="003E5C63" w:rsidRDefault="00924C64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4C64">
              <w:rPr>
                <w:rFonts w:ascii="Times New Roman" w:hAnsi="Times New Roman" w:cs="Times New Roman"/>
                <w:sz w:val="20"/>
                <w:szCs w:val="20"/>
              </w:rPr>
              <w:t>Бакума С.Ю.</w:t>
            </w:r>
          </w:p>
        </w:tc>
        <w:tc>
          <w:tcPr>
            <w:tcW w:w="2006" w:type="dxa"/>
          </w:tcPr>
          <w:p w:rsidR="00924C64" w:rsidRDefault="007D0EA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3BF">
              <w:rPr>
                <w:rFonts w:ascii="Times New Roman" w:hAnsi="Times New Roman" w:cs="Times New Roman"/>
                <w:sz w:val="20"/>
                <w:szCs w:val="20"/>
              </w:rPr>
              <w:t>Киценко</w:t>
            </w:r>
            <w:proofErr w:type="spellEnd"/>
            <w:r w:rsidRPr="008B43BF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814" w:type="dxa"/>
          </w:tcPr>
          <w:p w:rsidR="00924C64" w:rsidRPr="008B43BF" w:rsidRDefault="008B43BF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3BF">
              <w:rPr>
                <w:rFonts w:ascii="Times New Roman" w:hAnsi="Times New Roman" w:cs="Times New Roman"/>
                <w:sz w:val="20"/>
                <w:szCs w:val="20"/>
              </w:rPr>
              <w:t>Киценко</w:t>
            </w:r>
            <w:proofErr w:type="spellEnd"/>
            <w:r w:rsidRPr="008B43BF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88754E" w:rsidTr="007D0EA5">
        <w:tc>
          <w:tcPr>
            <w:tcW w:w="1267" w:type="dxa"/>
          </w:tcPr>
          <w:p w:rsidR="0088754E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 И.А.</w:t>
            </w:r>
          </w:p>
        </w:tc>
        <w:tc>
          <w:tcPr>
            <w:tcW w:w="1285" w:type="dxa"/>
          </w:tcPr>
          <w:p w:rsidR="0088754E" w:rsidRDefault="007D0EA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0"/>
                <w:szCs w:val="20"/>
              </w:rPr>
              <w:t>Кизима Л.М.</w:t>
            </w:r>
          </w:p>
        </w:tc>
        <w:tc>
          <w:tcPr>
            <w:tcW w:w="1552" w:type="dxa"/>
          </w:tcPr>
          <w:p w:rsidR="0088754E" w:rsidRDefault="0088754E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88754E" w:rsidRPr="00924C64" w:rsidRDefault="0088754E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54E">
              <w:rPr>
                <w:rFonts w:ascii="Times New Roman" w:hAnsi="Times New Roman" w:cs="Times New Roman"/>
                <w:sz w:val="20"/>
                <w:szCs w:val="20"/>
              </w:rPr>
              <w:t>Комкова</w:t>
            </w:r>
            <w:proofErr w:type="spellEnd"/>
            <w:r w:rsidRPr="0088754E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2006" w:type="dxa"/>
          </w:tcPr>
          <w:p w:rsidR="0088754E" w:rsidRDefault="0088754E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88754E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 И.А.</w:t>
            </w:r>
          </w:p>
        </w:tc>
      </w:tr>
      <w:tr w:rsidR="001A010B" w:rsidTr="007D0EA5">
        <w:tc>
          <w:tcPr>
            <w:tcW w:w="1267" w:type="dxa"/>
          </w:tcPr>
          <w:p w:rsidR="001A010B" w:rsidRDefault="001A01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A010B" w:rsidRDefault="001A01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A010B" w:rsidRDefault="001A01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1A010B" w:rsidRPr="0088754E" w:rsidRDefault="001A010B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Волкодав Е.А.</w:t>
            </w:r>
          </w:p>
        </w:tc>
        <w:tc>
          <w:tcPr>
            <w:tcW w:w="2006" w:type="dxa"/>
          </w:tcPr>
          <w:p w:rsidR="001A010B" w:rsidRDefault="001A01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1A010B" w:rsidRDefault="007D0EA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0"/>
                <w:szCs w:val="20"/>
              </w:rPr>
              <w:t>Краснян</w:t>
            </w:r>
            <w:proofErr w:type="spellEnd"/>
            <w:r w:rsidRPr="007D0EA5">
              <w:rPr>
                <w:rFonts w:ascii="Times New Roman" w:hAnsi="Times New Roman" w:cs="Times New Roman"/>
                <w:sz w:val="20"/>
                <w:szCs w:val="20"/>
              </w:rPr>
              <w:t xml:space="preserve"> Л.Ф.</w:t>
            </w:r>
          </w:p>
        </w:tc>
      </w:tr>
      <w:tr w:rsidR="008D6AF9" w:rsidTr="007D0EA5">
        <w:tc>
          <w:tcPr>
            <w:tcW w:w="1267" w:type="dxa"/>
          </w:tcPr>
          <w:p w:rsidR="008D6AF9" w:rsidRDefault="008D6AF9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D6AF9" w:rsidRDefault="008D6AF9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D6AF9" w:rsidRDefault="008D6AF9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8D6AF9" w:rsidRDefault="008D6AF9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О.В.</w:t>
            </w:r>
          </w:p>
        </w:tc>
        <w:tc>
          <w:tcPr>
            <w:tcW w:w="2006" w:type="dxa"/>
          </w:tcPr>
          <w:p w:rsidR="008D6AF9" w:rsidRDefault="008D6AF9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8D6AF9" w:rsidRPr="007D0EA5" w:rsidRDefault="007D0EA5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0EA5">
              <w:rPr>
                <w:rFonts w:ascii="Times New Roman" w:hAnsi="Times New Roman" w:cs="Times New Roman"/>
                <w:sz w:val="20"/>
                <w:szCs w:val="20"/>
              </w:rPr>
              <w:t>Никитина И.А.</w:t>
            </w:r>
          </w:p>
        </w:tc>
      </w:tr>
      <w:tr w:rsidR="00146B81" w:rsidTr="007D0EA5">
        <w:tc>
          <w:tcPr>
            <w:tcW w:w="1267" w:type="dxa"/>
          </w:tcPr>
          <w:p w:rsidR="00146B81" w:rsidRDefault="00146B8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46B81" w:rsidRDefault="00146B8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46B81" w:rsidRDefault="00146B8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146B81" w:rsidRDefault="00146B81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Вжещ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006" w:type="dxa"/>
          </w:tcPr>
          <w:p w:rsidR="00146B81" w:rsidRDefault="00146B8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146B81" w:rsidRDefault="007D0EA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0"/>
                <w:szCs w:val="20"/>
              </w:rPr>
              <w:t>Кизима Л.М.</w:t>
            </w:r>
          </w:p>
        </w:tc>
      </w:tr>
      <w:tr w:rsidR="00007208" w:rsidTr="007D0EA5">
        <w:tc>
          <w:tcPr>
            <w:tcW w:w="1267" w:type="dxa"/>
          </w:tcPr>
          <w:p w:rsidR="00007208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07208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07208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07208" w:rsidRDefault="00007208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 И.А.</w:t>
            </w:r>
          </w:p>
        </w:tc>
        <w:tc>
          <w:tcPr>
            <w:tcW w:w="2006" w:type="dxa"/>
          </w:tcPr>
          <w:p w:rsidR="00007208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007208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715" w:rsidRDefault="00C90715" w:rsidP="00BC1D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010B" w:rsidRDefault="00682BDA" w:rsidP="00BC1D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C9071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9071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аттестовались на </w:t>
      </w:r>
      <w:r w:rsidR="007D0EA5">
        <w:rPr>
          <w:rFonts w:ascii="Times New Roman" w:hAnsi="Times New Roman" w:cs="Times New Roman"/>
          <w:sz w:val="24"/>
          <w:szCs w:val="24"/>
        </w:rPr>
        <w:t xml:space="preserve"> </w:t>
      </w:r>
      <w:r w:rsidR="00EB3C46">
        <w:rPr>
          <w:rFonts w:ascii="Times New Roman" w:hAnsi="Times New Roman" w:cs="Times New Roman"/>
          <w:sz w:val="24"/>
          <w:szCs w:val="24"/>
        </w:rPr>
        <w:t xml:space="preserve">высшую квалификационную категорию: </w:t>
      </w:r>
    </w:p>
    <w:p w:rsidR="00EB3C46" w:rsidRPr="00177DE8" w:rsidRDefault="00177DE8" w:rsidP="00BC1D8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Наумчук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Викторовна (</w:t>
      </w:r>
      <w:r w:rsidRPr="00177DE8">
        <w:rPr>
          <w:rFonts w:ascii="Times New Roman" w:hAnsi="Times New Roman" w:cs="Times New Roman"/>
          <w:sz w:val="24"/>
          <w:szCs w:val="24"/>
        </w:rPr>
        <w:t>04.02.2022 год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0715" w:rsidRDefault="001A010B" w:rsidP="00BC1D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Волкодав Елена Анатольевна (21.01.2022 год)</w:t>
      </w:r>
    </w:p>
    <w:p w:rsidR="006753F5" w:rsidRDefault="008D6AF9" w:rsidP="00BC1D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Ольга Викторовна (21.01.2022 год)</w:t>
      </w:r>
    </w:p>
    <w:p w:rsidR="008D6AF9" w:rsidRDefault="008D6AF9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B2450" w:rsidRPr="00BD7CFF" w:rsidRDefault="007469A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364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D7CFF">
        <w:rPr>
          <w:rFonts w:ascii="Times New Roman" w:hAnsi="Times New Roman" w:cs="Times New Roman"/>
          <w:b/>
          <w:sz w:val="24"/>
          <w:szCs w:val="24"/>
        </w:rPr>
        <w:t>Награды и звания.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844"/>
        <w:gridCol w:w="4819"/>
        <w:gridCol w:w="1703"/>
        <w:gridCol w:w="1699"/>
      </w:tblGrid>
      <w:tr w:rsidR="00FF4565" w:rsidRPr="00BC1D80" w:rsidTr="00EB3C46">
        <w:tc>
          <w:tcPr>
            <w:tcW w:w="567" w:type="dxa"/>
          </w:tcPr>
          <w:p w:rsidR="00BB2450" w:rsidRPr="00BC1D80" w:rsidRDefault="00BB245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BB2450" w:rsidRPr="00BC1D80" w:rsidRDefault="00BB245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BB2450" w:rsidRPr="00BC1D80" w:rsidRDefault="00AF4856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 награды</w:t>
            </w:r>
          </w:p>
        </w:tc>
        <w:tc>
          <w:tcPr>
            <w:tcW w:w="1703" w:type="dxa"/>
          </w:tcPr>
          <w:p w:rsidR="00BB2450" w:rsidRPr="00BC1D80" w:rsidRDefault="00BB245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Год награждения</w:t>
            </w:r>
          </w:p>
        </w:tc>
        <w:tc>
          <w:tcPr>
            <w:tcW w:w="1699" w:type="dxa"/>
          </w:tcPr>
          <w:p w:rsidR="00BB2450" w:rsidRPr="00BC1D80" w:rsidRDefault="00BB245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A3490B" w:rsidRPr="00BC1D80" w:rsidTr="00EB3C46">
        <w:tc>
          <w:tcPr>
            <w:tcW w:w="567" w:type="dxa"/>
            <w:vMerge w:val="restart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A3490B" w:rsidRPr="007D0EA5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Воробьёва Наталья Сергеевна</w:t>
            </w:r>
          </w:p>
        </w:tc>
        <w:tc>
          <w:tcPr>
            <w:tcW w:w="4819" w:type="dxa"/>
          </w:tcPr>
          <w:p w:rsidR="00A3490B" w:rsidRPr="00116BBA" w:rsidRDefault="00A3490B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A3490B" w:rsidRPr="00116BBA" w:rsidRDefault="007D0EA5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3088">
              <w:rPr>
                <w:rFonts w:ascii="Times New Roman" w:hAnsi="Times New Roman" w:cs="Times New Roman"/>
                <w:sz w:val="24"/>
                <w:szCs w:val="24"/>
              </w:rPr>
              <w:t xml:space="preserve">вгуст, </w:t>
            </w:r>
            <w:r w:rsidR="00A3490B" w:rsidRPr="00116BBA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A3490B" w:rsidRPr="00116BBA" w:rsidRDefault="00A3490B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0B" w:rsidRPr="00BC1D80" w:rsidTr="00EB3C46">
        <w:tc>
          <w:tcPr>
            <w:tcW w:w="567" w:type="dxa"/>
            <w:vMerge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3490B" w:rsidRPr="007D0EA5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Отдела образования администрации Михайловского района </w:t>
            </w:r>
          </w:p>
        </w:tc>
        <w:tc>
          <w:tcPr>
            <w:tcW w:w="1703" w:type="dxa"/>
          </w:tcPr>
          <w:p w:rsidR="00A3490B" w:rsidRPr="00BC1D80" w:rsidRDefault="00F93088" w:rsidP="00F930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 w:rsidR="00A3490B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699" w:type="dxa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0B" w:rsidRPr="00BC1D80" w:rsidTr="00EB3C46">
        <w:tc>
          <w:tcPr>
            <w:tcW w:w="567" w:type="dxa"/>
            <w:vMerge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3490B" w:rsidRPr="007D0EA5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490B" w:rsidRPr="00116BBA" w:rsidRDefault="00A3490B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A3490B" w:rsidRPr="00116BBA" w:rsidRDefault="007D0EA5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490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F93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90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99" w:type="dxa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0B" w:rsidRPr="00BC1D80" w:rsidTr="00EB3C46">
        <w:tc>
          <w:tcPr>
            <w:tcW w:w="567" w:type="dxa"/>
            <w:vMerge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3490B" w:rsidRPr="007D0EA5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490B" w:rsidRPr="00116BBA" w:rsidRDefault="00A3490B" w:rsidP="009F2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Министерства </w:t>
            </w:r>
            <w:r w:rsidRPr="005900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Амурской области</w:t>
            </w:r>
          </w:p>
        </w:tc>
        <w:tc>
          <w:tcPr>
            <w:tcW w:w="1703" w:type="dxa"/>
          </w:tcPr>
          <w:p w:rsidR="00A3490B" w:rsidRDefault="00F93088" w:rsidP="009F2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490B">
              <w:rPr>
                <w:rFonts w:ascii="Times New Roman" w:hAnsi="Times New Roman" w:cs="Times New Roman"/>
                <w:sz w:val="24"/>
                <w:szCs w:val="24"/>
              </w:rPr>
              <w:t>вгуст, 2021</w:t>
            </w:r>
          </w:p>
        </w:tc>
        <w:tc>
          <w:tcPr>
            <w:tcW w:w="1699" w:type="dxa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E8" w:rsidRPr="00BC1D80" w:rsidTr="00EB3C46">
        <w:tc>
          <w:tcPr>
            <w:tcW w:w="567" w:type="dxa"/>
            <w:vMerge w:val="restart"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</w:tcPr>
          <w:p w:rsidR="00177DE8" w:rsidRPr="007D0EA5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 </w:t>
            </w:r>
          </w:p>
        </w:tc>
        <w:tc>
          <w:tcPr>
            <w:tcW w:w="4819" w:type="dxa"/>
          </w:tcPr>
          <w:p w:rsidR="00177DE8" w:rsidRPr="00116BBA" w:rsidRDefault="00177DE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Амурской области</w:t>
            </w:r>
          </w:p>
        </w:tc>
        <w:tc>
          <w:tcPr>
            <w:tcW w:w="1703" w:type="dxa"/>
          </w:tcPr>
          <w:p w:rsidR="00177DE8" w:rsidRPr="00116BBA" w:rsidRDefault="00177DE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699" w:type="dxa"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E8" w:rsidRPr="00BC1D80" w:rsidTr="00EB3C46">
        <w:tc>
          <w:tcPr>
            <w:tcW w:w="567" w:type="dxa"/>
            <w:vMerge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77DE8" w:rsidRPr="007D0EA5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77DE8" w:rsidRPr="00116BBA" w:rsidRDefault="00177DE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Благодарность временно исполняющего обязанности губернатора области</w:t>
            </w:r>
          </w:p>
        </w:tc>
        <w:tc>
          <w:tcPr>
            <w:tcW w:w="1703" w:type="dxa"/>
          </w:tcPr>
          <w:p w:rsidR="00177DE8" w:rsidRPr="00116BBA" w:rsidRDefault="00177DE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99" w:type="dxa"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E8" w:rsidRPr="00BC1D80" w:rsidTr="00EB3C46">
        <w:tc>
          <w:tcPr>
            <w:tcW w:w="567" w:type="dxa"/>
            <w:vMerge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77DE8" w:rsidRPr="007D0EA5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77DE8" w:rsidRPr="00116BBA" w:rsidRDefault="00177DE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177DE8" w:rsidRPr="00116BBA" w:rsidRDefault="00177DE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2016 </w:t>
            </w:r>
          </w:p>
        </w:tc>
        <w:tc>
          <w:tcPr>
            <w:tcW w:w="1699" w:type="dxa"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E8" w:rsidRPr="00BC1D80" w:rsidTr="00EB3C46">
        <w:tc>
          <w:tcPr>
            <w:tcW w:w="567" w:type="dxa"/>
            <w:vMerge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77DE8" w:rsidRPr="007D0EA5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77DE8" w:rsidRPr="00BC1D80" w:rsidRDefault="00177DE8" w:rsidP="00040C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Районного Совета народных депутатов</w:t>
            </w:r>
          </w:p>
        </w:tc>
        <w:tc>
          <w:tcPr>
            <w:tcW w:w="1703" w:type="dxa"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2019 </w:t>
            </w:r>
          </w:p>
        </w:tc>
        <w:tc>
          <w:tcPr>
            <w:tcW w:w="1699" w:type="dxa"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E8" w:rsidRPr="00BC1D80" w:rsidTr="00EB3C46">
        <w:tc>
          <w:tcPr>
            <w:tcW w:w="567" w:type="dxa"/>
            <w:vMerge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77DE8" w:rsidRPr="007D0EA5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77DE8" w:rsidRPr="00116BBA" w:rsidRDefault="00177DE8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177DE8" w:rsidRPr="00116BBA" w:rsidRDefault="00177DE8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699" w:type="dxa"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E8" w:rsidRPr="00BC1D80" w:rsidTr="00EB3C46">
        <w:tc>
          <w:tcPr>
            <w:tcW w:w="567" w:type="dxa"/>
            <w:vMerge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77DE8" w:rsidRPr="007D0EA5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77DE8" w:rsidRPr="00116BBA" w:rsidRDefault="00177DE8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8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воспитания и просвещения»</w:t>
            </w:r>
          </w:p>
        </w:tc>
        <w:tc>
          <w:tcPr>
            <w:tcW w:w="1703" w:type="dxa"/>
          </w:tcPr>
          <w:p w:rsidR="00177DE8" w:rsidRDefault="00177DE8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2021</w:t>
            </w:r>
          </w:p>
        </w:tc>
        <w:tc>
          <w:tcPr>
            <w:tcW w:w="1699" w:type="dxa"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0B" w:rsidRPr="00BC1D80" w:rsidTr="00EB3C46">
        <w:tc>
          <w:tcPr>
            <w:tcW w:w="567" w:type="dxa"/>
            <w:vMerge w:val="restart"/>
          </w:tcPr>
          <w:p w:rsidR="00A3490B" w:rsidRPr="005419A3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1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</w:tcPr>
          <w:p w:rsidR="00A3490B" w:rsidRPr="007D0EA5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Сухоруких Янина Анатольевна</w:t>
            </w:r>
          </w:p>
        </w:tc>
        <w:tc>
          <w:tcPr>
            <w:tcW w:w="4819" w:type="dxa"/>
          </w:tcPr>
          <w:p w:rsidR="00A3490B" w:rsidRPr="00BC1D80" w:rsidRDefault="00A3490B" w:rsidP="00B26F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Отдела образования администрации Михайловского района </w:t>
            </w:r>
          </w:p>
        </w:tc>
        <w:tc>
          <w:tcPr>
            <w:tcW w:w="1703" w:type="dxa"/>
          </w:tcPr>
          <w:p w:rsidR="00A3490B" w:rsidRPr="00BC1D80" w:rsidRDefault="00F93088" w:rsidP="00B26F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2019 </w:t>
            </w:r>
          </w:p>
        </w:tc>
        <w:tc>
          <w:tcPr>
            <w:tcW w:w="1699" w:type="dxa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0B" w:rsidRPr="00BC1D80" w:rsidTr="00EB3C46">
        <w:tc>
          <w:tcPr>
            <w:tcW w:w="567" w:type="dxa"/>
            <w:vMerge/>
          </w:tcPr>
          <w:p w:rsidR="00A3490B" w:rsidRPr="005419A3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3490B" w:rsidRPr="007D0EA5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490B" w:rsidRPr="00116BBA" w:rsidRDefault="00A3490B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A3490B" w:rsidRPr="00116BBA" w:rsidRDefault="00F93088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490B">
              <w:rPr>
                <w:rFonts w:ascii="Times New Roman" w:hAnsi="Times New Roman" w:cs="Times New Roman"/>
                <w:sz w:val="24"/>
                <w:szCs w:val="24"/>
              </w:rPr>
              <w:t>ктябрь, 2020</w:t>
            </w:r>
          </w:p>
        </w:tc>
        <w:tc>
          <w:tcPr>
            <w:tcW w:w="1699" w:type="dxa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0B" w:rsidRPr="00BC1D80" w:rsidTr="00EB3C46">
        <w:tc>
          <w:tcPr>
            <w:tcW w:w="567" w:type="dxa"/>
            <w:vMerge/>
          </w:tcPr>
          <w:p w:rsidR="00A3490B" w:rsidRPr="005419A3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3490B" w:rsidRPr="007D0EA5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490B" w:rsidRPr="00116BBA" w:rsidRDefault="00A3490B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Министерства </w:t>
            </w:r>
            <w:r w:rsidRPr="005900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Амурской области</w:t>
            </w:r>
          </w:p>
        </w:tc>
        <w:tc>
          <w:tcPr>
            <w:tcW w:w="1703" w:type="dxa"/>
          </w:tcPr>
          <w:p w:rsidR="00A3490B" w:rsidRDefault="00F93088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490B">
              <w:rPr>
                <w:rFonts w:ascii="Times New Roman" w:hAnsi="Times New Roman" w:cs="Times New Roman"/>
                <w:sz w:val="24"/>
                <w:szCs w:val="24"/>
              </w:rPr>
              <w:t>вгуст, 2021</w:t>
            </w:r>
          </w:p>
        </w:tc>
        <w:tc>
          <w:tcPr>
            <w:tcW w:w="1699" w:type="dxa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0B" w:rsidRPr="00BC1D80" w:rsidTr="00EB3C46">
        <w:tc>
          <w:tcPr>
            <w:tcW w:w="567" w:type="dxa"/>
            <w:vMerge/>
          </w:tcPr>
          <w:p w:rsidR="00A3490B" w:rsidRPr="005419A3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3490B" w:rsidRPr="007D0EA5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490B" w:rsidRPr="00116BBA" w:rsidRDefault="00A3490B" w:rsidP="009F2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A3490B" w:rsidRPr="00116BBA" w:rsidRDefault="007D0EA5" w:rsidP="009F2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490B">
              <w:rPr>
                <w:rFonts w:ascii="Times New Roman" w:hAnsi="Times New Roman" w:cs="Times New Roman"/>
                <w:sz w:val="24"/>
                <w:szCs w:val="24"/>
              </w:rPr>
              <w:t>ктябрь, 2021</w:t>
            </w:r>
          </w:p>
        </w:tc>
        <w:tc>
          <w:tcPr>
            <w:tcW w:w="1699" w:type="dxa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0B" w:rsidRPr="00BC1D80" w:rsidTr="00EB3C46">
        <w:tc>
          <w:tcPr>
            <w:tcW w:w="567" w:type="dxa"/>
            <w:vMerge w:val="restart"/>
          </w:tcPr>
          <w:p w:rsidR="00A3490B" w:rsidRPr="005419A3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19A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bookmarkStart w:id="0" w:name="_GoBack"/>
            <w:bookmarkEnd w:id="0"/>
          </w:p>
        </w:tc>
        <w:tc>
          <w:tcPr>
            <w:tcW w:w="1844" w:type="dxa"/>
            <w:vMerge w:val="restart"/>
          </w:tcPr>
          <w:p w:rsidR="00A3490B" w:rsidRPr="007D0EA5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Ламекина</w:t>
            </w:r>
            <w:proofErr w:type="spellEnd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819" w:type="dxa"/>
          </w:tcPr>
          <w:p w:rsidR="00A3490B" w:rsidRPr="00116BBA" w:rsidRDefault="00A3490B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РФ</w:t>
            </w:r>
          </w:p>
        </w:tc>
        <w:tc>
          <w:tcPr>
            <w:tcW w:w="1703" w:type="dxa"/>
          </w:tcPr>
          <w:p w:rsidR="00A3490B" w:rsidRPr="00116BBA" w:rsidRDefault="00A3490B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699" w:type="dxa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0B" w:rsidRPr="00BC1D80" w:rsidTr="00EB3C46">
        <w:tc>
          <w:tcPr>
            <w:tcW w:w="567" w:type="dxa"/>
            <w:vMerge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3490B" w:rsidRPr="007D0EA5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490B" w:rsidRPr="00116BBA" w:rsidRDefault="00A3490B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Благодарность временно исполняющего обязанности губернатора области</w:t>
            </w:r>
          </w:p>
        </w:tc>
        <w:tc>
          <w:tcPr>
            <w:tcW w:w="1703" w:type="dxa"/>
          </w:tcPr>
          <w:p w:rsidR="00A3490B" w:rsidRPr="00116BBA" w:rsidRDefault="00A3490B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99" w:type="dxa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0B" w:rsidRPr="00BC1D80" w:rsidTr="00EB3C46">
        <w:tc>
          <w:tcPr>
            <w:tcW w:w="567" w:type="dxa"/>
            <w:vMerge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3490B" w:rsidRPr="007D0EA5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490B" w:rsidRPr="00116BBA" w:rsidRDefault="00A3490B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A3490B" w:rsidRPr="00116BBA" w:rsidRDefault="00F9308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2016 год</w:t>
            </w:r>
          </w:p>
        </w:tc>
        <w:tc>
          <w:tcPr>
            <w:tcW w:w="1699" w:type="dxa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0B" w:rsidRPr="00BC1D80" w:rsidTr="00EB3C46">
        <w:tc>
          <w:tcPr>
            <w:tcW w:w="567" w:type="dxa"/>
            <w:vMerge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3490B" w:rsidRPr="007D0EA5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490B" w:rsidRDefault="00A3490B" w:rsidP="00FF45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Законодательного собрания Амурской области</w:t>
            </w:r>
          </w:p>
        </w:tc>
        <w:tc>
          <w:tcPr>
            <w:tcW w:w="1703" w:type="dxa"/>
          </w:tcPr>
          <w:p w:rsidR="00A3490B" w:rsidRDefault="007D0EA5" w:rsidP="00B26F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2019 </w:t>
            </w:r>
          </w:p>
        </w:tc>
        <w:tc>
          <w:tcPr>
            <w:tcW w:w="1699" w:type="dxa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 w:val="restart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  <w:vMerge w:val="restart"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Кащеева Наталья Владимировна</w:t>
            </w:r>
          </w:p>
        </w:tc>
        <w:tc>
          <w:tcPr>
            <w:tcW w:w="4819" w:type="dxa"/>
          </w:tcPr>
          <w:p w:rsidR="008B43BF" w:rsidRPr="00116BBA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 и науки Амурской области</w:t>
            </w:r>
          </w:p>
        </w:tc>
        <w:tc>
          <w:tcPr>
            <w:tcW w:w="1703" w:type="dxa"/>
          </w:tcPr>
          <w:p w:rsidR="008B43BF" w:rsidRPr="00116BBA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699" w:type="dxa"/>
          </w:tcPr>
          <w:p w:rsidR="008B43BF" w:rsidRPr="00116BBA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№ 183</w:t>
            </w: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116BBA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отдела образования администрации Михайловского района</w:t>
            </w:r>
          </w:p>
        </w:tc>
        <w:tc>
          <w:tcPr>
            <w:tcW w:w="1703" w:type="dxa"/>
          </w:tcPr>
          <w:p w:rsidR="008B43BF" w:rsidRPr="00116BBA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699" w:type="dxa"/>
          </w:tcPr>
          <w:p w:rsidR="008B43BF" w:rsidRPr="00116BBA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116BBA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Почётная грамота администрации Михайловского района</w:t>
            </w:r>
          </w:p>
        </w:tc>
        <w:tc>
          <w:tcPr>
            <w:tcW w:w="1703" w:type="dxa"/>
          </w:tcPr>
          <w:p w:rsidR="008B43BF" w:rsidRPr="00116BBA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699" w:type="dxa"/>
          </w:tcPr>
          <w:p w:rsidR="008B43BF" w:rsidRPr="00116BBA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116BBA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116BBA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2016 </w:t>
            </w:r>
          </w:p>
        </w:tc>
        <w:tc>
          <w:tcPr>
            <w:tcW w:w="1699" w:type="dxa"/>
          </w:tcPr>
          <w:p w:rsidR="008B43BF" w:rsidRPr="00116BBA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116BBA" w:rsidRDefault="008B43BF" w:rsidP="003F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D">
              <w:rPr>
                <w:rFonts w:ascii="Times New Roman" w:hAnsi="Times New Roman" w:cs="Times New Roman"/>
                <w:sz w:val="24"/>
                <w:szCs w:val="24"/>
              </w:rPr>
              <w:t>Почетная грамота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Совета народных депутатов</w:t>
            </w:r>
          </w:p>
        </w:tc>
        <w:tc>
          <w:tcPr>
            <w:tcW w:w="1703" w:type="dxa"/>
          </w:tcPr>
          <w:p w:rsidR="008B43BF" w:rsidRPr="00116BBA" w:rsidRDefault="008B43BF" w:rsidP="008B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 w:rsidRPr="003F3D3D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699" w:type="dxa"/>
          </w:tcPr>
          <w:p w:rsidR="008B43BF" w:rsidRPr="00116BBA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3F3D3D" w:rsidRDefault="008B43BF" w:rsidP="003F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3BF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3F3D3D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699" w:type="dxa"/>
          </w:tcPr>
          <w:p w:rsidR="008B43BF" w:rsidRPr="00116BBA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116BBA" w:rsidRDefault="008B43BF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Поярковский сельсовет</w:t>
            </w:r>
          </w:p>
        </w:tc>
        <w:tc>
          <w:tcPr>
            <w:tcW w:w="1703" w:type="dxa"/>
          </w:tcPr>
          <w:p w:rsidR="008B43BF" w:rsidRDefault="008B43BF" w:rsidP="007D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699" w:type="dxa"/>
          </w:tcPr>
          <w:p w:rsidR="008B43BF" w:rsidRPr="00116BBA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 w:val="restart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  <w:vMerge w:val="restart"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Краснян</w:t>
            </w:r>
            <w:proofErr w:type="spellEnd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Лариса Фёдоровна</w:t>
            </w: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EB3C46" w:rsidRDefault="007D0EA5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2016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в честь 55-летия</w:t>
            </w:r>
          </w:p>
        </w:tc>
        <w:tc>
          <w:tcPr>
            <w:tcW w:w="1703" w:type="dxa"/>
          </w:tcPr>
          <w:p w:rsidR="008B43BF" w:rsidRPr="00EB3C46" w:rsidRDefault="007D0EA5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2016 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EB3C46" w:rsidRDefault="007D0EA5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EB3C46" w:rsidRDefault="007D0EA5" w:rsidP="007D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43BF" w:rsidRPr="00EB3C46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Благодарность  Законодательного собрания Амурской области</w:t>
            </w:r>
          </w:p>
        </w:tc>
        <w:tc>
          <w:tcPr>
            <w:tcW w:w="1703" w:type="dxa"/>
          </w:tcPr>
          <w:p w:rsidR="008B43BF" w:rsidRPr="00EB3C46" w:rsidRDefault="007D0EA5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3BF" w:rsidRPr="00EB3C46">
              <w:rPr>
                <w:rFonts w:ascii="Times New Roman" w:hAnsi="Times New Roman" w:cs="Times New Roman"/>
                <w:sz w:val="24"/>
                <w:szCs w:val="24"/>
              </w:rPr>
              <w:t>ктябрь, 2020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 w:val="restart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  <w:vMerge w:val="restart"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Кизима Лидия </w:t>
            </w: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Михраилиевна</w:t>
            </w:r>
            <w:proofErr w:type="spellEnd"/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EB3C46" w:rsidRDefault="007D0EA5" w:rsidP="007D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="008B43BF" w:rsidRPr="00EB3C46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</w:t>
            </w:r>
          </w:p>
        </w:tc>
        <w:tc>
          <w:tcPr>
            <w:tcW w:w="1703" w:type="dxa"/>
          </w:tcPr>
          <w:p w:rsidR="008B43BF" w:rsidRPr="00EB3C46" w:rsidRDefault="007D0EA5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3BF" w:rsidRPr="00EB3C46">
              <w:rPr>
                <w:rFonts w:ascii="Times New Roman" w:hAnsi="Times New Roman" w:cs="Times New Roman"/>
                <w:sz w:val="24"/>
                <w:szCs w:val="24"/>
              </w:rPr>
              <w:t>ктябрь, 2020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 w:val="restart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  <w:vMerge w:val="restart"/>
          </w:tcPr>
          <w:p w:rsidR="008B43BF" w:rsidRPr="007D0EA5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Киценко</w:t>
            </w:r>
            <w:proofErr w:type="spellEnd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 </w:t>
            </w: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EB3C46" w:rsidRDefault="007D0EA5" w:rsidP="007D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Грамота Поярковского сельского совета</w:t>
            </w:r>
          </w:p>
        </w:tc>
        <w:tc>
          <w:tcPr>
            <w:tcW w:w="1703" w:type="dxa"/>
          </w:tcPr>
          <w:p w:rsidR="008B43BF" w:rsidRPr="00F93088" w:rsidRDefault="007D0EA5" w:rsidP="00F930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B43BF">
              <w:rPr>
                <w:rFonts w:ascii="Times New Roman" w:eastAsia="Calibri" w:hAnsi="Times New Roman" w:cs="Times New Roman"/>
                <w:sz w:val="24"/>
                <w:szCs w:val="24"/>
              </w:rPr>
              <w:t>ктябрь,</w:t>
            </w:r>
            <w:r w:rsidR="008B43BF"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 w:val="restart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  <w:vMerge w:val="restart"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Доля Ольга Александровна</w:t>
            </w: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 xml:space="preserve"> Грамота отдела образования администрации Михайловского района</w:t>
            </w:r>
          </w:p>
        </w:tc>
        <w:tc>
          <w:tcPr>
            <w:tcW w:w="1703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EB3C46" w:rsidRDefault="008B43BF" w:rsidP="007D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2016 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 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сельской администрации</w:t>
            </w:r>
          </w:p>
        </w:tc>
        <w:tc>
          <w:tcPr>
            <w:tcW w:w="1703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2021 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9F2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EB3C46" w:rsidRDefault="008B43BF" w:rsidP="009F2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2021 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 w:val="restart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  <w:vMerge w:val="restart"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Волкодав Елена Анатольевна</w:t>
            </w: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EB3C46" w:rsidRDefault="007D0EA5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</w:t>
            </w:r>
          </w:p>
        </w:tc>
        <w:tc>
          <w:tcPr>
            <w:tcW w:w="1703" w:type="dxa"/>
          </w:tcPr>
          <w:p w:rsidR="008B43BF" w:rsidRPr="00EB3C46" w:rsidRDefault="007D0EA5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  <w:r w:rsidR="008B43BF" w:rsidRPr="00EB3C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EB3C46" w:rsidRDefault="007D0EA5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Амурской области</w:t>
            </w:r>
          </w:p>
        </w:tc>
        <w:tc>
          <w:tcPr>
            <w:tcW w:w="1703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ктябрь, 2020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Вжещ</w:t>
            </w:r>
            <w:proofErr w:type="spellEnd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819" w:type="dxa"/>
          </w:tcPr>
          <w:p w:rsidR="008B43BF" w:rsidRPr="00EB3C46" w:rsidRDefault="008B43BF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Амурской области</w:t>
            </w:r>
          </w:p>
        </w:tc>
        <w:tc>
          <w:tcPr>
            <w:tcW w:w="1703" w:type="dxa"/>
          </w:tcPr>
          <w:p w:rsidR="008B43BF" w:rsidRPr="00EB3C46" w:rsidRDefault="008B43BF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ктябрь, 2020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 w:val="restart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4" w:type="dxa"/>
            <w:vMerge w:val="restart"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Цехместер</w:t>
            </w:r>
            <w:proofErr w:type="spellEnd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Ильинична</w:t>
            </w: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Амурской области</w:t>
            </w:r>
          </w:p>
        </w:tc>
        <w:tc>
          <w:tcPr>
            <w:tcW w:w="1703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2016 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Благодарность  Законодательного собрания Амурской области</w:t>
            </w:r>
          </w:p>
        </w:tc>
        <w:tc>
          <w:tcPr>
            <w:tcW w:w="1703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сентябрь,2017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Грамота Поярковского сельского совета</w:t>
            </w:r>
          </w:p>
        </w:tc>
        <w:tc>
          <w:tcPr>
            <w:tcW w:w="1703" w:type="dxa"/>
          </w:tcPr>
          <w:p w:rsidR="008B43BF" w:rsidRPr="003E5C63" w:rsidRDefault="008B43BF" w:rsidP="003E5C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1C0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EB3C46" w:rsidRDefault="008B43BF" w:rsidP="001C0E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08" w:rsidRPr="00BC1D80" w:rsidTr="00EB3C46">
        <w:tc>
          <w:tcPr>
            <w:tcW w:w="567" w:type="dxa"/>
            <w:vMerge w:val="restart"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4" w:type="dxa"/>
            <w:vMerge w:val="restart"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Шило Ирина Анатольевна</w:t>
            </w:r>
          </w:p>
        </w:tc>
        <w:tc>
          <w:tcPr>
            <w:tcW w:w="4819" w:type="dxa"/>
          </w:tcPr>
          <w:p w:rsidR="00007208" w:rsidRPr="00EB3C46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временно исполняющего обязанности губернатора </w:t>
            </w:r>
          </w:p>
          <w:p w:rsidR="00007208" w:rsidRPr="00EB3C46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703" w:type="dxa"/>
          </w:tcPr>
          <w:p w:rsidR="00007208" w:rsidRPr="00EB3C46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99" w:type="dxa"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08" w:rsidRPr="00BC1D80" w:rsidTr="00EB3C46">
        <w:tc>
          <w:tcPr>
            <w:tcW w:w="567" w:type="dxa"/>
            <w:vMerge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208" w:rsidRPr="00EB3C46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007208" w:rsidRPr="00EB3C46" w:rsidRDefault="00007208" w:rsidP="007D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2016 </w:t>
            </w:r>
          </w:p>
        </w:tc>
        <w:tc>
          <w:tcPr>
            <w:tcW w:w="1699" w:type="dxa"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08" w:rsidRPr="00BC1D80" w:rsidTr="00EB3C46">
        <w:tc>
          <w:tcPr>
            <w:tcW w:w="567" w:type="dxa"/>
            <w:vMerge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208" w:rsidRPr="00EB3C46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Грамота Поярковского сельского совета</w:t>
            </w:r>
          </w:p>
        </w:tc>
        <w:tc>
          <w:tcPr>
            <w:tcW w:w="1703" w:type="dxa"/>
          </w:tcPr>
          <w:p w:rsidR="00007208" w:rsidRPr="00007208" w:rsidRDefault="00007208" w:rsidP="000072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99" w:type="dxa"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08" w:rsidRPr="00BC1D80" w:rsidTr="00EB3C46">
        <w:tc>
          <w:tcPr>
            <w:tcW w:w="567" w:type="dxa"/>
            <w:vMerge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208" w:rsidRPr="00EB3C46" w:rsidRDefault="00007208" w:rsidP="005A4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Отдела образования администрации Михайловского района</w:t>
            </w:r>
          </w:p>
        </w:tc>
        <w:tc>
          <w:tcPr>
            <w:tcW w:w="1703" w:type="dxa"/>
          </w:tcPr>
          <w:p w:rsidR="00007208" w:rsidRPr="00EB3C46" w:rsidRDefault="00007208" w:rsidP="00274B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99" w:type="dxa"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08" w:rsidRPr="00BC1D80" w:rsidTr="00007208">
        <w:trPr>
          <w:trHeight w:val="311"/>
        </w:trPr>
        <w:tc>
          <w:tcPr>
            <w:tcW w:w="567" w:type="dxa"/>
            <w:vMerge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208" w:rsidRPr="00116BBA" w:rsidRDefault="00007208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Поярковский сельсовет</w:t>
            </w:r>
          </w:p>
        </w:tc>
        <w:tc>
          <w:tcPr>
            <w:tcW w:w="1703" w:type="dxa"/>
          </w:tcPr>
          <w:p w:rsidR="00007208" w:rsidRDefault="00007208" w:rsidP="007D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699" w:type="dxa"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08" w:rsidRPr="00BC1D80" w:rsidTr="00EB3C46">
        <w:tc>
          <w:tcPr>
            <w:tcW w:w="567" w:type="dxa"/>
            <w:vMerge w:val="restart"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844" w:type="dxa"/>
            <w:vMerge w:val="restart"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Бакума Светлана Юрьевна</w:t>
            </w:r>
          </w:p>
        </w:tc>
        <w:tc>
          <w:tcPr>
            <w:tcW w:w="4819" w:type="dxa"/>
          </w:tcPr>
          <w:p w:rsidR="00007208" w:rsidRPr="00EB3C46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Российской Федерации</w:t>
            </w:r>
          </w:p>
        </w:tc>
        <w:tc>
          <w:tcPr>
            <w:tcW w:w="1703" w:type="dxa"/>
          </w:tcPr>
          <w:p w:rsidR="00007208" w:rsidRPr="00EB3C46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69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699/к-т</w:t>
            </w:r>
          </w:p>
        </w:tc>
      </w:tr>
      <w:tr w:rsidR="00007208" w:rsidRPr="00BC1D80" w:rsidTr="00EB3C46">
        <w:tc>
          <w:tcPr>
            <w:tcW w:w="567" w:type="dxa"/>
            <w:vMerge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208" w:rsidRPr="00EB3C46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Благодарность временно исполняющего обязанности губернатора области</w:t>
            </w:r>
          </w:p>
        </w:tc>
        <w:tc>
          <w:tcPr>
            <w:tcW w:w="1703" w:type="dxa"/>
          </w:tcPr>
          <w:p w:rsidR="00007208" w:rsidRPr="00EB3C46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9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08" w:rsidRPr="00BC1D80" w:rsidTr="00EB3C46">
        <w:tc>
          <w:tcPr>
            <w:tcW w:w="567" w:type="dxa"/>
            <w:vMerge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208" w:rsidRPr="00EB3C46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007208" w:rsidRPr="00EB3C46" w:rsidRDefault="007D0EA5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69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08" w:rsidRPr="00BC1D80" w:rsidTr="00EB3C46">
        <w:tc>
          <w:tcPr>
            <w:tcW w:w="567" w:type="dxa"/>
            <w:vMerge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Нагрудный знак «Почётный работник общего образования РФ»</w:t>
            </w:r>
          </w:p>
        </w:tc>
        <w:tc>
          <w:tcPr>
            <w:tcW w:w="1703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ктябрь, 2016</w:t>
            </w:r>
          </w:p>
        </w:tc>
        <w:tc>
          <w:tcPr>
            <w:tcW w:w="169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Приказ № 567/к-н</w:t>
            </w:r>
          </w:p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от 28.06.2016</w:t>
            </w:r>
          </w:p>
        </w:tc>
      </w:tr>
      <w:tr w:rsidR="00007208" w:rsidRPr="00BC1D80" w:rsidTr="00EB3C46">
        <w:tc>
          <w:tcPr>
            <w:tcW w:w="567" w:type="dxa"/>
            <w:vMerge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Благодарность Государственной Думы по образованию  и науке</w:t>
            </w:r>
          </w:p>
        </w:tc>
        <w:tc>
          <w:tcPr>
            <w:tcW w:w="1703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2019 </w:t>
            </w:r>
          </w:p>
        </w:tc>
        <w:tc>
          <w:tcPr>
            <w:tcW w:w="169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08" w:rsidRPr="00BC1D80" w:rsidTr="00EB3C46">
        <w:tc>
          <w:tcPr>
            <w:tcW w:w="567" w:type="dxa"/>
            <w:vMerge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Законодательного собрания Амурской области</w:t>
            </w:r>
          </w:p>
        </w:tc>
        <w:tc>
          <w:tcPr>
            <w:tcW w:w="1703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69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08" w:rsidRPr="00BC1D80" w:rsidTr="00EB3C46">
        <w:tc>
          <w:tcPr>
            <w:tcW w:w="567" w:type="dxa"/>
            <w:vMerge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208" w:rsidRPr="00116BBA" w:rsidRDefault="00007208" w:rsidP="0092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Поярковский сельсовет</w:t>
            </w:r>
          </w:p>
        </w:tc>
        <w:tc>
          <w:tcPr>
            <w:tcW w:w="1703" w:type="dxa"/>
          </w:tcPr>
          <w:p w:rsidR="00007208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69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08" w:rsidRPr="00BC1D80" w:rsidTr="00EB3C46">
        <w:tc>
          <w:tcPr>
            <w:tcW w:w="567" w:type="dxa"/>
            <w:vMerge w:val="restart"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4" w:type="dxa"/>
            <w:vMerge w:val="restart"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Николаева Ольга Викторовна</w:t>
            </w:r>
          </w:p>
        </w:tc>
        <w:tc>
          <w:tcPr>
            <w:tcW w:w="481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007208" w:rsidRPr="00116BBA" w:rsidRDefault="007D0EA5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69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08" w:rsidRPr="00BC1D80" w:rsidTr="00EB3C46">
        <w:tc>
          <w:tcPr>
            <w:tcW w:w="567" w:type="dxa"/>
            <w:vMerge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007208" w:rsidRPr="00116BBA" w:rsidRDefault="007D0EA5" w:rsidP="007D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  <w:r w:rsidR="00007208" w:rsidRPr="00116BBA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69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08" w:rsidRPr="00BC1D80" w:rsidTr="00EB3C46">
        <w:tc>
          <w:tcPr>
            <w:tcW w:w="567" w:type="dxa"/>
            <w:vMerge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</w:t>
            </w:r>
          </w:p>
        </w:tc>
        <w:tc>
          <w:tcPr>
            <w:tcW w:w="1703" w:type="dxa"/>
          </w:tcPr>
          <w:p w:rsidR="00007208" w:rsidRPr="00116BBA" w:rsidRDefault="007D0EA5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</w:t>
            </w:r>
            <w:r w:rsidR="00007208" w:rsidRPr="00116B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08" w:rsidRPr="00BC1D80" w:rsidTr="00EB3C46">
        <w:tc>
          <w:tcPr>
            <w:tcW w:w="567" w:type="dxa"/>
            <w:vMerge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208" w:rsidRPr="00116BBA" w:rsidRDefault="00007208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Амурской области</w:t>
            </w:r>
          </w:p>
        </w:tc>
        <w:tc>
          <w:tcPr>
            <w:tcW w:w="1703" w:type="dxa"/>
          </w:tcPr>
          <w:p w:rsidR="00007208" w:rsidRPr="00116BBA" w:rsidRDefault="007D0EA5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7208">
              <w:rPr>
                <w:rFonts w:ascii="Times New Roman" w:hAnsi="Times New Roman" w:cs="Times New Roman"/>
                <w:sz w:val="24"/>
                <w:szCs w:val="24"/>
              </w:rPr>
              <w:t>ктябрь, 2020</w:t>
            </w:r>
          </w:p>
        </w:tc>
        <w:tc>
          <w:tcPr>
            <w:tcW w:w="169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08" w:rsidRPr="00BC1D80" w:rsidTr="00EB3C46">
        <w:tc>
          <w:tcPr>
            <w:tcW w:w="567" w:type="dxa"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4" w:type="dxa"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Никитина Ирина Александровна</w:t>
            </w:r>
          </w:p>
        </w:tc>
        <w:tc>
          <w:tcPr>
            <w:tcW w:w="481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08" w:rsidRPr="00BC1D80" w:rsidTr="00EB3C46">
        <w:tc>
          <w:tcPr>
            <w:tcW w:w="567" w:type="dxa"/>
          </w:tcPr>
          <w:p w:rsidR="00007208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4819" w:type="dxa"/>
          </w:tcPr>
          <w:p w:rsidR="00007208" w:rsidRPr="00116BBA" w:rsidRDefault="00007208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007208" w:rsidRPr="00116BBA" w:rsidRDefault="007D0EA5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7208">
              <w:rPr>
                <w:rFonts w:ascii="Times New Roman" w:hAnsi="Times New Roman" w:cs="Times New Roman"/>
                <w:sz w:val="24"/>
                <w:szCs w:val="24"/>
              </w:rPr>
              <w:t>ктябрь, 2020</w:t>
            </w:r>
          </w:p>
        </w:tc>
        <w:tc>
          <w:tcPr>
            <w:tcW w:w="1699" w:type="dxa"/>
          </w:tcPr>
          <w:p w:rsidR="00007208" w:rsidRPr="00116BBA" w:rsidRDefault="0000720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3F5" w:rsidRDefault="006753F5" w:rsidP="00BC1D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6BBA" w:rsidRPr="00BC1D80" w:rsidRDefault="00116BBA" w:rsidP="00BC1D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2450" w:rsidRPr="00003649" w:rsidRDefault="007469A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3649">
        <w:rPr>
          <w:rFonts w:ascii="Times New Roman" w:hAnsi="Times New Roman" w:cs="Times New Roman"/>
          <w:b/>
          <w:sz w:val="24"/>
          <w:szCs w:val="24"/>
        </w:rPr>
        <w:t>3</w:t>
      </w:r>
      <w:r w:rsidR="00BB2450" w:rsidRPr="00003649">
        <w:rPr>
          <w:rFonts w:ascii="Times New Roman" w:hAnsi="Times New Roman" w:cs="Times New Roman"/>
          <w:b/>
          <w:sz w:val="24"/>
          <w:szCs w:val="24"/>
        </w:rPr>
        <w:t>. Курсы повышения квалификации (текущий год).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844"/>
        <w:gridCol w:w="3118"/>
        <w:gridCol w:w="3850"/>
        <w:gridCol w:w="935"/>
      </w:tblGrid>
      <w:tr w:rsidR="00BB2450" w:rsidRPr="00BC1D80" w:rsidTr="009D279F">
        <w:tc>
          <w:tcPr>
            <w:tcW w:w="567" w:type="dxa"/>
          </w:tcPr>
          <w:p w:rsidR="00BB2450" w:rsidRPr="000F1933" w:rsidRDefault="00BB2450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BB2450" w:rsidRPr="000F1933" w:rsidRDefault="00BB2450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118" w:type="dxa"/>
          </w:tcPr>
          <w:p w:rsidR="00BB2450" w:rsidRPr="000F1933" w:rsidRDefault="00BB2450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 проходили курсы</w:t>
            </w:r>
          </w:p>
        </w:tc>
        <w:tc>
          <w:tcPr>
            <w:tcW w:w="3850" w:type="dxa"/>
          </w:tcPr>
          <w:p w:rsidR="00BB2450" w:rsidRPr="000F1933" w:rsidRDefault="00BB2450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тематика</w:t>
            </w:r>
          </w:p>
        </w:tc>
        <w:tc>
          <w:tcPr>
            <w:tcW w:w="935" w:type="dxa"/>
          </w:tcPr>
          <w:p w:rsidR="00BB2450" w:rsidRPr="000F1933" w:rsidRDefault="00BB2450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1A010B" w:rsidRPr="00BC1D80" w:rsidTr="001A010B">
        <w:trPr>
          <w:trHeight w:val="1120"/>
        </w:trPr>
        <w:tc>
          <w:tcPr>
            <w:tcW w:w="567" w:type="dxa"/>
          </w:tcPr>
          <w:p w:rsidR="001A010B" w:rsidRPr="00BC1D80" w:rsidRDefault="000F193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A010B" w:rsidRPr="007D0EA5" w:rsidRDefault="001A01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Волкодав Е. А.</w:t>
            </w:r>
          </w:p>
        </w:tc>
        <w:tc>
          <w:tcPr>
            <w:tcW w:w="3118" w:type="dxa"/>
          </w:tcPr>
          <w:p w:rsidR="001A010B" w:rsidRDefault="001A010B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3850" w:type="dxa"/>
          </w:tcPr>
          <w:p w:rsidR="001A010B" w:rsidRDefault="001A010B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Санитарно-просветительская программа «Основы здорового питания (для детей школьного возраста) </w:t>
            </w:r>
          </w:p>
        </w:tc>
        <w:tc>
          <w:tcPr>
            <w:tcW w:w="935" w:type="dxa"/>
          </w:tcPr>
          <w:p w:rsidR="001A010B" w:rsidRDefault="001A010B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010B" w:rsidRPr="00BC1D80" w:rsidTr="000F1933">
        <w:trPr>
          <w:trHeight w:val="1183"/>
        </w:trPr>
        <w:tc>
          <w:tcPr>
            <w:tcW w:w="567" w:type="dxa"/>
          </w:tcPr>
          <w:p w:rsidR="001A010B" w:rsidRPr="00BC1D80" w:rsidRDefault="000F193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1A010B" w:rsidRPr="007D0EA5" w:rsidRDefault="001A01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Наумчук М.В.</w:t>
            </w:r>
          </w:p>
        </w:tc>
        <w:tc>
          <w:tcPr>
            <w:tcW w:w="3118" w:type="dxa"/>
          </w:tcPr>
          <w:p w:rsidR="001A010B" w:rsidRDefault="001A010B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3850" w:type="dxa"/>
          </w:tcPr>
          <w:p w:rsidR="001A010B" w:rsidRDefault="001A010B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Санитарно-просветительская программа «Основы здорового питания (для детей школьного возраста) </w:t>
            </w:r>
          </w:p>
        </w:tc>
        <w:tc>
          <w:tcPr>
            <w:tcW w:w="935" w:type="dxa"/>
          </w:tcPr>
          <w:p w:rsidR="001A010B" w:rsidRDefault="001A010B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7208" w:rsidRPr="00BC1D80" w:rsidTr="009D279F">
        <w:trPr>
          <w:trHeight w:val="848"/>
        </w:trPr>
        <w:tc>
          <w:tcPr>
            <w:tcW w:w="567" w:type="dxa"/>
            <w:vMerge w:val="restart"/>
          </w:tcPr>
          <w:p w:rsidR="00007208" w:rsidRPr="00BC1D80" w:rsidRDefault="000F193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Шило И.А. </w:t>
            </w:r>
          </w:p>
        </w:tc>
        <w:tc>
          <w:tcPr>
            <w:tcW w:w="3118" w:type="dxa"/>
          </w:tcPr>
          <w:p w:rsidR="00007208" w:rsidRPr="004D510C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0" w:type="dxa"/>
          </w:tcPr>
          <w:p w:rsidR="00007208" w:rsidRPr="00040CDC" w:rsidRDefault="00007208" w:rsidP="00503E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72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переходом на обновленные ФГОС НОО и ООО на </w:t>
            </w:r>
            <w:proofErr w:type="gramStart"/>
            <w:r w:rsidRPr="00007208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00720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935" w:type="dxa"/>
          </w:tcPr>
          <w:p w:rsidR="00007208" w:rsidRDefault="00007208" w:rsidP="00C16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07208" w:rsidRPr="00BC1D80" w:rsidTr="009D279F">
        <w:trPr>
          <w:trHeight w:val="848"/>
        </w:trPr>
        <w:tc>
          <w:tcPr>
            <w:tcW w:w="567" w:type="dxa"/>
            <w:vMerge/>
          </w:tcPr>
          <w:p w:rsidR="00007208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7208" w:rsidRDefault="00007208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3850" w:type="dxa"/>
          </w:tcPr>
          <w:p w:rsidR="00007208" w:rsidRDefault="00007208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Санитарно-просветительская программа «Основы здорового питания (для детей школьного возраста) </w:t>
            </w:r>
          </w:p>
        </w:tc>
        <w:tc>
          <w:tcPr>
            <w:tcW w:w="935" w:type="dxa"/>
          </w:tcPr>
          <w:p w:rsidR="00007208" w:rsidRDefault="00007208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7208" w:rsidRPr="00BC1D80" w:rsidTr="009D279F">
        <w:tc>
          <w:tcPr>
            <w:tcW w:w="567" w:type="dxa"/>
            <w:vMerge w:val="restart"/>
          </w:tcPr>
          <w:p w:rsidR="00007208" w:rsidRPr="00BC1D80" w:rsidRDefault="000F193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Merge w:val="restart"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Бакума С.Ю.</w:t>
            </w:r>
          </w:p>
        </w:tc>
        <w:tc>
          <w:tcPr>
            <w:tcW w:w="3118" w:type="dxa"/>
          </w:tcPr>
          <w:p w:rsidR="00007208" w:rsidRDefault="00007208" w:rsidP="0088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0" w:type="dxa"/>
          </w:tcPr>
          <w:p w:rsidR="00007208" w:rsidRDefault="00007208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образовательного процесса в начальной школе </w:t>
            </w:r>
            <w:r w:rsidR="000F1933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НОО»</w:t>
            </w:r>
          </w:p>
        </w:tc>
        <w:tc>
          <w:tcPr>
            <w:tcW w:w="935" w:type="dxa"/>
          </w:tcPr>
          <w:p w:rsidR="00007208" w:rsidRDefault="00007208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07208" w:rsidRPr="00BC1D80" w:rsidTr="007D0EA5">
        <w:trPr>
          <w:trHeight w:val="1104"/>
        </w:trPr>
        <w:tc>
          <w:tcPr>
            <w:tcW w:w="567" w:type="dxa"/>
            <w:vMerge/>
          </w:tcPr>
          <w:p w:rsidR="00007208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7208" w:rsidRDefault="00007208" w:rsidP="0088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3850" w:type="dxa"/>
          </w:tcPr>
          <w:p w:rsidR="00007208" w:rsidRDefault="00007208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Санитарно-просветительская программа «Основы здорового питания (для детей школьного возраста) </w:t>
            </w:r>
          </w:p>
        </w:tc>
        <w:tc>
          <w:tcPr>
            <w:tcW w:w="935" w:type="dxa"/>
          </w:tcPr>
          <w:p w:rsidR="00007208" w:rsidRDefault="00007208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7208" w:rsidRPr="00BC1D80" w:rsidTr="009D279F">
        <w:tc>
          <w:tcPr>
            <w:tcW w:w="567" w:type="dxa"/>
            <w:vMerge w:val="restart"/>
          </w:tcPr>
          <w:p w:rsidR="00007208" w:rsidRPr="00BC1D80" w:rsidRDefault="000F193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vMerge w:val="restart"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Сухоруких Я.А. </w:t>
            </w:r>
          </w:p>
        </w:tc>
        <w:tc>
          <w:tcPr>
            <w:tcW w:w="3118" w:type="dxa"/>
          </w:tcPr>
          <w:p w:rsidR="00007208" w:rsidRDefault="00007208" w:rsidP="00A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0" w:type="dxa"/>
          </w:tcPr>
          <w:p w:rsidR="00007208" w:rsidRDefault="00007208" w:rsidP="005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0B">
              <w:rPr>
                <w:rFonts w:ascii="Times New Roman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935" w:type="dxa"/>
          </w:tcPr>
          <w:p w:rsidR="00007208" w:rsidRDefault="00007208" w:rsidP="009D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07208" w:rsidRPr="00BC1D80" w:rsidTr="009F28DA">
        <w:trPr>
          <w:trHeight w:val="828"/>
        </w:trPr>
        <w:tc>
          <w:tcPr>
            <w:tcW w:w="567" w:type="dxa"/>
            <w:vMerge/>
          </w:tcPr>
          <w:p w:rsidR="00007208" w:rsidRPr="00BC1D80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7208" w:rsidRPr="00C84F93" w:rsidRDefault="00007208" w:rsidP="009F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3850" w:type="dxa"/>
          </w:tcPr>
          <w:p w:rsidR="00007208" w:rsidRDefault="00007208" w:rsidP="009F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(для детей школьного возраста)</w:t>
            </w:r>
          </w:p>
          <w:p w:rsidR="00007208" w:rsidRPr="00C84F93" w:rsidRDefault="00007208" w:rsidP="009F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007208" w:rsidRPr="00C84F93" w:rsidRDefault="00007208" w:rsidP="009F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7208" w:rsidRPr="00BC1D80" w:rsidTr="003E5C63">
        <w:trPr>
          <w:trHeight w:val="636"/>
        </w:trPr>
        <w:tc>
          <w:tcPr>
            <w:tcW w:w="567" w:type="dxa"/>
          </w:tcPr>
          <w:p w:rsidR="00007208" w:rsidRPr="003E5C63" w:rsidRDefault="000F193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Цехместер</w:t>
            </w:r>
            <w:proofErr w:type="spellEnd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</w:p>
        </w:tc>
        <w:tc>
          <w:tcPr>
            <w:tcW w:w="3118" w:type="dxa"/>
          </w:tcPr>
          <w:p w:rsidR="00007208" w:rsidRPr="00C84F93" w:rsidRDefault="00007208" w:rsidP="003E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3850" w:type="dxa"/>
          </w:tcPr>
          <w:p w:rsidR="00007208" w:rsidRDefault="00007208" w:rsidP="003E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(для детей школьного возраста)</w:t>
            </w:r>
          </w:p>
          <w:p w:rsidR="00007208" w:rsidRPr="00C84F93" w:rsidRDefault="00007208" w:rsidP="003E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007208" w:rsidRPr="00C84F93" w:rsidRDefault="00007208" w:rsidP="003E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7208" w:rsidRPr="00BC1D80" w:rsidTr="007D0EA5">
        <w:trPr>
          <w:trHeight w:val="828"/>
        </w:trPr>
        <w:tc>
          <w:tcPr>
            <w:tcW w:w="567" w:type="dxa"/>
          </w:tcPr>
          <w:p w:rsidR="00007208" w:rsidRDefault="000F193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Кащеева Н.В. </w:t>
            </w:r>
          </w:p>
        </w:tc>
        <w:tc>
          <w:tcPr>
            <w:tcW w:w="3118" w:type="dxa"/>
          </w:tcPr>
          <w:p w:rsidR="00007208" w:rsidRPr="00C84F93" w:rsidRDefault="00007208" w:rsidP="009D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«Амурский областной институт развития образования»</w:t>
            </w:r>
          </w:p>
        </w:tc>
        <w:tc>
          <w:tcPr>
            <w:tcW w:w="3850" w:type="dxa"/>
          </w:tcPr>
          <w:p w:rsidR="00007208" w:rsidRPr="00C84F93" w:rsidRDefault="00007208" w:rsidP="009D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 ФГОС ООО в работе учителя»</w:t>
            </w:r>
          </w:p>
        </w:tc>
        <w:tc>
          <w:tcPr>
            <w:tcW w:w="935" w:type="dxa"/>
          </w:tcPr>
          <w:p w:rsidR="00007208" w:rsidRPr="00C84F93" w:rsidRDefault="00007208" w:rsidP="009D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07208" w:rsidRPr="00BC1D80" w:rsidTr="000F1933">
        <w:trPr>
          <w:trHeight w:val="54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007208" w:rsidRDefault="000F193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7208" w:rsidRDefault="00007208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007208" w:rsidRDefault="00007208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07208" w:rsidRDefault="00007208" w:rsidP="0088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07208" w:rsidRPr="00BC1D80" w:rsidTr="009D279F">
        <w:tc>
          <w:tcPr>
            <w:tcW w:w="567" w:type="dxa"/>
            <w:vMerge/>
          </w:tcPr>
          <w:p w:rsidR="00007208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7208" w:rsidRDefault="00007208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ИРО»</w:t>
            </w:r>
          </w:p>
        </w:tc>
        <w:tc>
          <w:tcPr>
            <w:tcW w:w="3850" w:type="dxa"/>
          </w:tcPr>
          <w:p w:rsidR="00007208" w:rsidRDefault="00007208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 в усл</w:t>
            </w:r>
            <w:r w:rsidR="000F1933">
              <w:rPr>
                <w:rFonts w:ascii="Times New Roman" w:hAnsi="Times New Roman" w:cs="Times New Roman"/>
                <w:sz w:val="24"/>
                <w:szCs w:val="24"/>
              </w:rPr>
              <w:t>овиях инклюзивного образования»</w:t>
            </w:r>
          </w:p>
        </w:tc>
        <w:tc>
          <w:tcPr>
            <w:tcW w:w="935" w:type="dxa"/>
          </w:tcPr>
          <w:p w:rsidR="00007208" w:rsidRDefault="00007208" w:rsidP="0088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07208" w:rsidRPr="00BC1D80" w:rsidTr="009D279F">
        <w:tc>
          <w:tcPr>
            <w:tcW w:w="567" w:type="dxa"/>
            <w:vMerge/>
          </w:tcPr>
          <w:p w:rsidR="00007208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7208" w:rsidRDefault="00007208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ИРО»</w:t>
            </w:r>
          </w:p>
        </w:tc>
        <w:tc>
          <w:tcPr>
            <w:tcW w:w="3850" w:type="dxa"/>
          </w:tcPr>
          <w:p w:rsidR="00007208" w:rsidRDefault="00007208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ООО в работе учителя»</w:t>
            </w:r>
          </w:p>
          <w:p w:rsidR="00007208" w:rsidRDefault="00007208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007208" w:rsidRDefault="00007208" w:rsidP="0088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07208" w:rsidRPr="00BC1D80" w:rsidTr="009D279F">
        <w:tc>
          <w:tcPr>
            <w:tcW w:w="567" w:type="dxa"/>
            <w:vMerge/>
          </w:tcPr>
          <w:p w:rsidR="00007208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7208" w:rsidRPr="007D0EA5" w:rsidRDefault="0000720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7208" w:rsidRDefault="00007208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3850" w:type="dxa"/>
          </w:tcPr>
          <w:p w:rsidR="00007208" w:rsidRDefault="00007208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санитарно-просветительской программе «Основы здорового питания (для детей школьного возраста)»</w:t>
            </w:r>
          </w:p>
        </w:tc>
        <w:tc>
          <w:tcPr>
            <w:tcW w:w="935" w:type="dxa"/>
          </w:tcPr>
          <w:p w:rsidR="00007208" w:rsidRDefault="00007208" w:rsidP="0088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4F3E" w:rsidRPr="00BC1D80" w:rsidTr="009D279F">
        <w:tc>
          <w:tcPr>
            <w:tcW w:w="567" w:type="dxa"/>
          </w:tcPr>
          <w:p w:rsidR="006F4F3E" w:rsidRDefault="006F4F3E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6F4F3E" w:rsidRPr="007D0EA5" w:rsidRDefault="006F4F3E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Кизима Л.М.</w:t>
            </w:r>
          </w:p>
        </w:tc>
        <w:tc>
          <w:tcPr>
            <w:tcW w:w="3118" w:type="dxa"/>
          </w:tcPr>
          <w:p w:rsidR="006F4F3E" w:rsidRDefault="006F4F3E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«Амурский областной институт развития образования»</w:t>
            </w:r>
          </w:p>
        </w:tc>
        <w:tc>
          <w:tcPr>
            <w:tcW w:w="3850" w:type="dxa"/>
          </w:tcPr>
          <w:p w:rsidR="006F4F3E" w:rsidRDefault="006F4F3E" w:rsidP="006F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обнавленных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ФГОС ООО в работе учителя</w:t>
            </w:r>
          </w:p>
          <w:p w:rsidR="006F4F3E" w:rsidRDefault="006F4F3E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F4F3E" w:rsidRDefault="006F4F3E" w:rsidP="0088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BB2450" w:rsidRPr="00BC1D80" w:rsidRDefault="00BB2450" w:rsidP="00BC1D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5D7B" w:rsidRDefault="00B95D7B" w:rsidP="000C1A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5E71" w:rsidRPr="009D279F" w:rsidRDefault="007469A6" w:rsidP="000C1A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F3E">
        <w:rPr>
          <w:rFonts w:ascii="Times New Roman" w:hAnsi="Times New Roman" w:cs="Times New Roman"/>
          <w:b/>
          <w:sz w:val="24"/>
          <w:szCs w:val="24"/>
        </w:rPr>
        <w:t>4</w:t>
      </w:r>
      <w:r w:rsidR="00CF5E71" w:rsidRPr="006F4F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1AA2" w:rsidRPr="006F4F3E">
        <w:rPr>
          <w:rFonts w:ascii="Times New Roman" w:hAnsi="Times New Roman" w:cs="Times New Roman"/>
          <w:b/>
          <w:sz w:val="24"/>
          <w:szCs w:val="24"/>
        </w:rPr>
        <w:t>Работа над методической темой</w:t>
      </w:r>
      <w:r w:rsidR="000C1AA2" w:rsidRPr="006F4F3E">
        <w:rPr>
          <w:rFonts w:ascii="Times New Roman" w:hAnsi="Times New Roman" w:cs="Times New Roman"/>
          <w:sz w:val="24"/>
          <w:szCs w:val="24"/>
        </w:rPr>
        <w:t xml:space="preserve"> (т</w:t>
      </w:r>
      <w:r w:rsidR="00CF5E71" w:rsidRPr="006F4F3E">
        <w:rPr>
          <w:rFonts w:ascii="Times New Roman" w:hAnsi="Times New Roman" w:cs="Times New Roman"/>
          <w:sz w:val="24"/>
          <w:szCs w:val="24"/>
        </w:rPr>
        <w:t xml:space="preserve">ема, цели, задачи, заседания, проведённые </w:t>
      </w:r>
      <w:r w:rsidR="00CF5E71" w:rsidRPr="009D279F">
        <w:rPr>
          <w:rFonts w:ascii="Times New Roman" w:hAnsi="Times New Roman" w:cs="Times New Roman"/>
          <w:sz w:val="24"/>
          <w:szCs w:val="24"/>
        </w:rPr>
        <w:t>мероприятия).</w:t>
      </w:r>
    </w:p>
    <w:p w:rsidR="00B95D7B" w:rsidRPr="009D279F" w:rsidRDefault="00B95D7B" w:rsidP="000C1AA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 xml:space="preserve">Школьное методическое объединение учителей начальных классов работает </w:t>
      </w:r>
      <w:r w:rsidRPr="009D279F">
        <w:rPr>
          <w:rFonts w:ascii="Times New Roman" w:hAnsi="Times New Roman" w:cs="Times New Roman"/>
          <w:i/>
          <w:sz w:val="24"/>
          <w:szCs w:val="24"/>
        </w:rPr>
        <w:t xml:space="preserve">над темой </w:t>
      </w:r>
    </w:p>
    <w:p w:rsidR="004146C1" w:rsidRPr="009D279F" w:rsidRDefault="00B95D7B" w:rsidP="00B95D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«Организация учебного процесса путём внедрения активных методов обучения, направленных на повышение эффективности и качества образования в начальной школе, в условиях реализации ФГОС НОО»</w:t>
      </w:r>
      <w:r w:rsidR="004146C1" w:rsidRPr="009D27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D7B" w:rsidRPr="009D279F" w:rsidRDefault="00B95D7B" w:rsidP="00B95D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i/>
          <w:sz w:val="24"/>
          <w:szCs w:val="24"/>
        </w:rPr>
        <w:t>Методическая проблема:</w:t>
      </w:r>
      <w:r w:rsidRPr="009D279F">
        <w:rPr>
          <w:rFonts w:ascii="Times New Roman" w:hAnsi="Times New Roman" w:cs="Times New Roman"/>
          <w:sz w:val="24"/>
          <w:szCs w:val="24"/>
        </w:rPr>
        <w:t xml:space="preserve">  формирование читательской и коммуникативной компетенции школьника;    воспитание  грамотного  читателя.</w:t>
      </w:r>
    </w:p>
    <w:p w:rsidR="00B95D7B" w:rsidRPr="009D279F" w:rsidRDefault="00B95D7B" w:rsidP="00B95D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 xml:space="preserve">Над решением этой проблемы педагоги ШМО работают уже </w:t>
      </w:r>
      <w:r w:rsidR="000F1933">
        <w:rPr>
          <w:rFonts w:ascii="Times New Roman" w:hAnsi="Times New Roman" w:cs="Times New Roman"/>
          <w:sz w:val="24"/>
          <w:szCs w:val="24"/>
        </w:rPr>
        <w:t>5</w:t>
      </w:r>
      <w:r w:rsidRPr="009D279F">
        <w:rPr>
          <w:rFonts w:ascii="Times New Roman" w:hAnsi="Times New Roman" w:cs="Times New Roman"/>
          <w:sz w:val="24"/>
          <w:szCs w:val="24"/>
        </w:rPr>
        <w:t>-й год. В практику работы учителей школы внедрено использование технологии продуктивного чтения и приёмы смыслового чтения при работе с текстом на уроках литературного чтения и русского языка.</w:t>
      </w:r>
      <w:r w:rsidR="004146C1" w:rsidRPr="009D279F">
        <w:rPr>
          <w:rFonts w:ascii="Times New Roman" w:hAnsi="Times New Roman" w:cs="Times New Roman"/>
          <w:sz w:val="24"/>
          <w:szCs w:val="24"/>
        </w:rPr>
        <w:t xml:space="preserve"> </w:t>
      </w:r>
      <w:r w:rsidRPr="009D279F">
        <w:rPr>
          <w:rFonts w:ascii="Times New Roman" w:hAnsi="Times New Roman" w:cs="Times New Roman"/>
          <w:sz w:val="24"/>
          <w:szCs w:val="24"/>
        </w:rPr>
        <w:t>В 20</w:t>
      </w:r>
      <w:r w:rsidR="00EF0854" w:rsidRPr="009D279F">
        <w:rPr>
          <w:rFonts w:ascii="Times New Roman" w:hAnsi="Times New Roman" w:cs="Times New Roman"/>
          <w:sz w:val="24"/>
          <w:szCs w:val="24"/>
        </w:rPr>
        <w:t>2</w:t>
      </w:r>
      <w:r w:rsidR="000F1933">
        <w:rPr>
          <w:rFonts w:ascii="Times New Roman" w:hAnsi="Times New Roman" w:cs="Times New Roman"/>
          <w:sz w:val="24"/>
          <w:szCs w:val="24"/>
        </w:rPr>
        <w:t>1</w:t>
      </w:r>
      <w:r w:rsidRPr="009D279F">
        <w:rPr>
          <w:rFonts w:ascii="Times New Roman" w:hAnsi="Times New Roman" w:cs="Times New Roman"/>
          <w:sz w:val="24"/>
          <w:szCs w:val="24"/>
        </w:rPr>
        <w:t>-202</w:t>
      </w:r>
      <w:r w:rsidR="000F1933">
        <w:rPr>
          <w:rFonts w:ascii="Times New Roman" w:hAnsi="Times New Roman" w:cs="Times New Roman"/>
          <w:sz w:val="24"/>
          <w:szCs w:val="24"/>
        </w:rPr>
        <w:t>2</w:t>
      </w:r>
      <w:r w:rsidRPr="009D279F">
        <w:rPr>
          <w:rFonts w:ascii="Times New Roman" w:hAnsi="Times New Roman" w:cs="Times New Roman"/>
          <w:sz w:val="24"/>
          <w:szCs w:val="24"/>
        </w:rPr>
        <w:t xml:space="preserve"> учебном году реализовывалось данное направление на уроках </w:t>
      </w:r>
      <w:r w:rsidR="00EF0854" w:rsidRPr="009D279F">
        <w:rPr>
          <w:rFonts w:ascii="Times New Roman" w:hAnsi="Times New Roman" w:cs="Times New Roman"/>
          <w:sz w:val="24"/>
          <w:szCs w:val="24"/>
        </w:rPr>
        <w:t>окружающего мира</w:t>
      </w:r>
      <w:r w:rsidR="000F1933">
        <w:rPr>
          <w:rFonts w:ascii="Times New Roman" w:hAnsi="Times New Roman" w:cs="Times New Roman"/>
          <w:sz w:val="24"/>
          <w:szCs w:val="24"/>
        </w:rPr>
        <w:t xml:space="preserve"> и математики.</w:t>
      </w:r>
    </w:p>
    <w:p w:rsidR="004146C1" w:rsidRPr="009D279F" w:rsidRDefault="004146C1" w:rsidP="00B95D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i/>
          <w:sz w:val="24"/>
          <w:szCs w:val="24"/>
        </w:rPr>
        <w:t>Цель:</w:t>
      </w:r>
      <w:r w:rsidRPr="009D279F">
        <w:rPr>
          <w:rFonts w:ascii="Times New Roman" w:hAnsi="Times New Roman" w:cs="Times New Roman"/>
          <w:sz w:val="24"/>
          <w:szCs w:val="24"/>
        </w:rPr>
        <w:t xml:space="preserve">  совершенствование педагогического мастерства в сфере формирования универсальных учебных действий (УУД) обучающихся в рамках ФГОС путём внедрения в учебно-воспитательный процесс современных образовательных технологий</w:t>
      </w:r>
    </w:p>
    <w:p w:rsidR="00B95D7B" w:rsidRPr="009D279F" w:rsidRDefault="00EF0854" w:rsidP="009D279F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79F">
        <w:rPr>
          <w:rFonts w:ascii="Times New Roman" w:hAnsi="Times New Roman" w:cs="Times New Roman"/>
          <w:i/>
          <w:sz w:val="24"/>
          <w:szCs w:val="24"/>
        </w:rPr>
        <w:t>Задачи работы ШМО на 202</w:t>
      </w:r>
      <w:r w:rsidR="000F1933">
        <w:rPr>
          <w:rFonts w:ascii="Times New Roman" w:hAnsi="Times New Roman" w:cs="Times New Roman"/>
          <w:i/>
          <w:sz w:val="24"/>
          <w:szCs w:val="24"/>
        </w:rPr>
        <w:t>1</w:t>
      </w:r>
      <w:r w:rsidRPr="009D279F">
        <w:rPr>
          <w:rFonts w:ascii="Times New Roman" w:hAnsi="Times New Roman" w:cs="Times New Roman"/>
          <w:i/>
          <w:sz w:val="24"/>
          <w:szCs w:val="24"/>
        </w:rPr>
        <w:t>-202</w:t>
      </w:r>
      <w:r w:rsidR="000F1933">
        <w:rPr>
          <w:rFonts w:ascii="Times New Roman" w:hAnsi="Times New Roman" w:cs="Times New Roman"/>
          <w:i/>
          <w:sz w:val="24"/>
          <w:szCs w:val="24"/>
        </w:rPr>
        <w:t>2</w:t>
      </w:r>
      <w:r w:rsidR="00B95D7B" w:rsidRPr="009D279F">
        <w:rPr>
          <w:rFonts w:ascii="Times New Roman" w:hAnsi="Times New Roman" w:cs="Times New Roman"/>
          <w:i/>
          <w:sz w:val="24"/>
          <w:szCs w:val="24"/>
        </w:rPr>
        <w:t xml:space="preserve"> учебный год: </w:t>
      </w:r>
    </w:p>
    <w:p w:rsidR="00B95D7B" w:rsidRPr="009D279F" w:rsidRDefault="00B95D7B" w:rsidP="009D279F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>формирование умения смыслового чтения и извлечения необходимой информации из прослушанных и прочитанных текстов;</w:t>
      </w:r>
    </w:p>
    <w:p w:rsidR="00B95D7B" w:rsidRPr="009D279F" w:rsidRDefault="00B95D7B" w:rsidP="009D279F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>развитие интереса к самому процессу чтения, потребности читать;</w:t>
      </w:r>
    </w:p>
    <w:p w:rsidR="00B95D7B" w:rsidRPr="009D279F" w:rsidRDefault="00B95D7B" w:rsidP="009D279F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>введение детей через литературу в мир человеческих отношений, нравственно-эстетических ценностей; формирование эстетического вкуса;</w:t>
      </w:r>
    </w:p>
    <w:p w:rsidR="00B95D7B" w:rsidRPr="009D279F" w:rsidRDefault="00B95D7B" w:rsidP="009D279F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>овладение речевой и коммуникативной культурой; развитие творческих способностей  у детей;</w:t>
      </w:r>
    </w:p>
    <w:p w:rsidR="00B95D7B" w:rsidRPr="009D279F" w:rsidRDefault="00B95D7B" w:rsidP="009D279F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 xml:space="preserve">использование  индивидуальной, дифференцированной работы по развитию речи </w:t>
      </w:r>
      <w:proofErr w:type="gramStart"/>
      <w:r w:rsidRPr="009D27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279F">
        <w:rPr>
          <w:rFonts w:ascii="Times New Roman" w:hAnsi="Times New Roman" w:cs="Times New Roman"/>
          <w:sz w:val="24"/>
          <w:szCs w:val="24"/>
        </w:rPr>
        <w:t>;</w:t>
      </w:r>
    </w:p>
    <w:p w:rsidR="00B95D7B" w:rsidRPr="009D279F" w:rsidRDefault="00B95D7B" w:rsidP="009D279F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>совершенствование педагогического мастерства учителей по овладению новыми образовательными технологиями через систему повышения квалификации и самообразование.</w:t>
      </w:r>
    </w:p>
    <w:p w:rsidR="00B95D7B" w:rsidRPr="009D279F" w:rsidRDefault="004146C1" w:rsidP="004146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 xml:space="preserve">В течение учебного года прошло </w:t>
      </w:r>
      <w:r w:rsidR="00DF3C05">
        <w:rPr>
          <w:rFonts w:ascii="Times New Roman" w:hAnsi="Times New Roman" w:cs="Times New Roman"/>
          <w:sz w:val="24"/>
          <w:szCs w:val="24"/>
        </w:rPr>
        <w:t>3</w:t>
      </w:r>
      <w:r w:rsidRPr="009D279F">
        <w:rPr>
          <w:rFonts w:ascii="Times New Roman" w:hAnsi="Times New Roman" w:cs="Times New Roman"/>
          <w:sz w:val="24"/>
          <w:szCs w:val="24"/>
        </w:rPr>
        <w:t xml:space="preserve"> заседания ШМО.</w:t>
      </w:r>
    </w:p>
    <w:p w:rsidR="004146C1" w:rsidRPr="00DF3C05" w:rsidRDefault="005C5834" w:rsidP="00DF3C05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5C5834">
        <w:rPr>
          <w:rFonts w:ascii="Times New Roman" w:hAnsi="Times New Roman"/>
          <w:sz w:val="24"/>
          <w:szCs w:val="24"/>
        </w:rPr>
        <w:t xml:space="preserve">       </w:t>
      </w:r>
      <w:r w:rsidR="004146C1" w:rsidRPr="009D279F">
        <w:rPr>
          <w:rFonts w:ascii="Times New Roman" w:hAnsi="Times New Roman"/>
          <w:sz w:val="24"/>
          <w:szCs w:val="24"/>
          <w:u w:val="single"/>
        </w:rPr>
        <w:t>Заседание № 1</w:t>
      </w:r>
      <w:r w:rsidR="004146C1" w:rsidRPr="009D279F">
        <w:rPr>
          <w:rFonts w:ascii="Times New Roman" w:hAnsi="Times New Roman"/>
          <w:sz w:val="24"/>
          <w:szCs w:val="24"/>
        </w:rPr>
        <w:t xml:space="preserve"> </w:t>
      </w:r>
      <w:r w:rsidR="009D279F">
        <w:rPr>
          <w:rFonts w:ascii="Times New Roman" w:hAnsi="Times New Roman"/>
          <w:sz w:val="24"/>
          <w:szCs w:val="24"/>
        </w:rPr>
        <w:t>(август, 202</w:t>
      </w:r>
      <w:r w:rsidR="000F1933">
        <w:rPr>
          <w:rFonts w:ascii="Times New Roman" w:hAnsi="Times New Roman"/>
          <w:sz w:val="24"/>
          <w:szCs w:val="24"/>
        </w:rPr>
        <w:t>1</w:t>
      </w:r>
      <w:r w:rsidR="00EC64FF" w:rsidRPr="009D279F">
        <w:rPr>
          <w:rFonts w:ascii="Times New Roman" w:hAnsi="Times New Roman"/>
          <w:sz w:val="24"/>
          <w:szCs w:val="24"/>
        </w:rPr>
        <w:t xml:space="preserve"> года) </w:t>
      </w:r>
      <w:r w:rsidR="004146C1" w:rsidRPr="009D279F">
        <w:rPr>
          <w:rFonts w:ascii="Times New Roman" w:hAnsi="Times New Roman"/>
          <w:sz w:val="24"/>
          <w:szCs w:val="24"/>
        </w:rPr>
        <w:t>прошло в форме  инструктивно-методического совещания по теме</w:t>
      </w:r>
      <w:r w:rsidR="00DF3C05">
        <w:rPr>
          <w:rFonts w:ascii="Times New Roman" w:hAnsi="Times New Roman"/>
          <w:sz w:val="24"/>
          <w:szCs w:val="24"/>
        </w:rPr>
        <w:t xml:space="preserve"> </w:t>
      </w:r>
      <w:r w:rsidR="004146C1" w:rsidRPr="009D279F">
        <w:rPr>
          <w:rFonts w:ascii="Times New Roman" w:hAnsi="Times New Roman"/>
          <w:sz w:val="24"/>
          <w:szCs w:val="24"/>
        </w:rPr>
        <w:t>«Планирование и организация методической работы уч</w:t>
      </w:r>
      <w:r w:rsidR="00EF0854" w:rsidRPr="009D279F">
        <w:rPr>
          <w:rFonts w:ascii="Times New Roman" w:hAnsi="Times New Roman"/>
          <w:sz w:val="24"/>
          <w:szCs w:val="24"/>
        </w:rPr>
        <w:t>ителей начальных классов на 202</w:t>
      </w:r>
      <w:r w:rsidR="000F1933">
        <w:rPr>
          <w:rFonts w:ascii="Times New Roman" w:hAnsi="Times New Roman"/>
          <w:sz w:val="24"/>
          <w:szCs w:val="24"/>
        </w:rPr>
        <w:t>1</w:t>
      </w:r>
      <w:r w:rsidR="004146C1" w:rsidRPr="009D279F">
        <w:rPr>
          <w:rFonts w:ascii="Times New Roman" w:hAnsi="Times New Roman"/>
          <w:sz w:val="24"/>
          <w:szCs w:val="24"/>
        </w:rPr>
        <w:t>–</w:t>
      </w:r>
      <w:r w:rsidR="00EF0854" w:rsidRPr="009D279F">
        <w:rPr>
          <w:rFonts w:ascii="Times New Roman" w:hAnsi="Times New Roman"/>
          <w:sz w:val="24"/>
          <w:szCs w:val="24"/>
        </w:rPr>
        <w:t>202</w:t>
      </w:r>
      <w:r w:rsidR="000F1933">
        <w:rPr>
          <w:rFonts w:ascii="Times New Roman" w:hAnsi="Times New Roman"/>
          <w:sz w:val="24"/>
          <w:szCs w:val="24"/>
        </w:rPr>
        <w:t>2</w:t>
      </w:r>
      <w:r w:rsidR="004146C1" w:rsidRPr="009D279F">
        <w:rPr>
          <w:rFonts w:ascii="Times New Roman" w:hAnsi="Times New Roman"/>
          <w:sz w:val="24"/>
          <w:szCs w:val="24"/>
        </w:rPr>
        <w:t xml:space="preserve"> учебный год», где рассматривался анализ работы ШМО учителей начальных классов за прошедший учебный год и был утверждён  план работы ШМО на </w:t>
      </w:r>
      <w:r w:rsidR="00EF0854" w:rsidRPr="009D279F">
        <w:rPr>
          <w:rFonts w:ascii="Times New Roman" w:hAnsi="Times New Roman"/>
          <w:sz w:val="24"/>
          <w:szCs w:val="24"/>
        </w:rPr>
        <w:t>новый</w:t>
      </w:r>
      <w:r w:rsidR="004146C1" w:rsidRPr="009D279F">
        <w:rPr>
          <w:rFonts w:ascii="Times New Roman" w:hAnsi="Times New Roman"/>
          <w:sz w:val="24"/>
          <w:szCs w:val="24"/>
        </w:rPr>
        <w:t xml:space="preserve"> учебный год. </w:t>
      </w:r>
      <w:proofErr w:type="gramStart"/>
      <w:r w:rsidR="004146C1" w:rsidRPr="009D279F">
        <w:rPr>
          <w:rFonts w:ascii="Times New Roman" w:hAnsi="Times New Roman"/>
          <w:sz w:val="24"/>
          <w:szCs w:val="24"/>
        </w:rPr>
        <w:t>Также прошло утверждение рабочих программ по предметам и программ внеурочной деятельности на текущий год, были скорректированы  и утверждены темы самообразования учителей, график  открытых  уроков, внешкольных  мероприятий,  олимпиад, предметных  недель.</w:t>
      </w:r>
      <w:proofErr w:type="gramEnd"/>
      <w:r w:rsidR="000F1933" w:rsidRPr="000F1933">
        <w:t xml:space="preserve"> </w:t>
      </w:r>
      <w:r w:rsidR="000F1933">
        <w:rPr>
          <w:rFonts w:ascii="Times New Roman" w:hAnsi="Times New Roman"/>
          <w:sz w:val="24"/>
          <w:szCs w:val="24"/>
        </w:rPr>
        <w:t>Рассмотрены и утверждены</w:t>
      </w:r>
      <w:r w:rsidR="000F1933" w:rsidRPr="000F1933">
        <w:rPr>
          <w:rFonts w:ascii="Times New Roman" w:hAnsi="Times New Roman"/>
          <w:sz w:val="24"/>
          <w:szCs w:val="24"/>
        </w:rPr>
        <w:t xml:space="preserve"> едины</w:t>
      </w:r>
      <w:r w:rsidR="000F1933">
        <w:rPr>
          <w:rFonts w:ascii="Times New Roman" w:hAnsi="Times New Roman"/>
          <w:sz w:val="24"/>
          <w:szCs w:val="24"/>
        </w:rPr>
        <w:t>е</w:t>
      </w:r>
      <w:r w:rsidR="000F1933" w:rsidRPr="000F1933">
        <w:rPr>
          <w:rFonts w:ascii="Times New Roman" w:hAnsi="Times New Roman"/>
          <w:sz w:val="24"/>
          <w:szCs w:val="24"/>
        </w:rPr>
        <w:t xml:space="preserve"> требовани</w:t>
      </w:r>
      <w:r w:rsidR="000F1933">
        <w:rPr>
          <w:rFonts w:ascii="Times New Roman" w:hAnsi="Times New Roman"/>
          <w:sz w:val="24"/>
          <w:szCs w:val="24"/>
        </w:rPr>
        <w:t>я</w:t>
      </w:r>
      <w:r w:rsidR="000F1933" w:rsidRPr="000F1933">
        <w:rPr>
          <w:rFonts w:ascii="Times New Roman" w:hAnsi="Times New Roman"/>
          <w:sz w:val="24"/>
          <w:szCs w:val="24"/>
        </w:rPr>
        <w:t xml:space="preserve"> к оценивани</w:t>
      </w:r>
      <w:r w:rsidR="000F1933">
        <w:rPr>
          <w:rFonts w:ascii="Times New Roman" w:hAnsi="Times New Roman"/>
          <w:sz w:val="24"/>
          <w:szCs w:val="24"/>
        </w:rPr>
        <w:t>ю знаний и умений обучающихся, н</w:t>
      </w:r>
      <w:r w:rsidR="000F1933" w:rsidRPr="000F1933">
        <w:rPr>
          <w:rFonts w:ascii="Times New Roman" w:hAnsi="Times New Roman"/>
          <w:sz w:val="24"/>
          <w:szCs w:val="24"/>
        </w:rPr>
        <w:t>ормы       выставления отметок.</w:t>
      </w:r>
    </w:p>
    <w:p w:rsidR="000F1933" w:rsidRPr="005973A8" w:rsidRDefault="005C5834" w:rsidP="0059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834">
        <w:rPr>
          <w:rFonts w:ascii="Times New Roman" w:hAnsi="Times New Roman"/>
          <w:sz w:val="24"/>
          <w:szCs w:val="24"/>
        </w:rPr>
        <w:t xml:space="preserve">       </w:t>
      </w:r>
      <w:r w:rsidR="00EC64FF" w:rsidRPr="00EC64FF">
        <w:rPr>
          <w:rFonts w:ascii="Times New Roman" w:hAnsi="Times New Roman"/>
          <w:sz w:val="24"/>
          <w:szCs w:val="24"/>
          <w:u w:val="single"/>
        </w:rPr>
        <w:t>Заседание № 2</w:t>
      </w:r>
      <w:r w:rsidR="00EC64FF" w:rsidRPr="00EC64FF">
        <w:rPr>
          <w:rFonts w:ascii="Times New Roman" w:hAnsi="Times New Roman"/>
          <w:sz w:val="24"/>
          <w:szCs w:val="24"/>
        </w:rPr>
        <w:t xml:space="preserve">  состоялось </w:t>
      </w:r>
      <w:r w:rsidR="000F1933">
        <w:rPr>
          <w:rFonts w:ascii="Times New Roman" w:hAnsi="Times New Roman"/>
          <w:sz w:val="24"/>
          <w:szCs w:val="24"/>
        </w:rPr>
        <w:t>15</w:t>
      </w:r>
      <w:r w:rsidR="009D279F">
        <w:rPr>
          <w:rFonts w:ascii="Times New Roman" w:hAnsi="Times New Roman"/>
          <w:sz w:val="24"/>
          <w:szCs w:val="24"/>
        </w:rPr>
        <w:t xml:space="preserve"> </w:t>
      </w:r>
      <w:r w:rsidR="000F1933">
        <w:rPr>
          <w:rFonts w:ascii="Times New Roman" w:hAnsi="Times New Roman"/>
          <w:sz w:val="24"/>
          <w:szCs w:val="24"/>
        </w:rPr>
        <w:t>октября</w:t>
      </w:r>
      <w:r w:rsidR="009D279F">
        <w:rPr>
          <w:rFonts w:ascii="Times New Roman" w:hAnsi="Times New Roman"/>
          <w:sz w:val="24"/>
          <w:szCs w:val="24"/>
        </w:rPr>
        <w:t xml:space="preserve"> 2021 </w:t>
      </w:r>
      <w:r w:rsidR="00EC64FF">
        <w:rPr>
          <w:rFonts w:ascii="Times New Roman" w:hAnsi="Times New Roman"/>
          <w:sz w:val="24"/>
          <w:szCs w:val="24"/>
        </w:rPr>
        <w:t xml:space="preserve"> года в форме </w:t>
      </w:r>
      <w:r w:rsidR="009D279F">
        <w:rPr>
          <w:rFonts w:ascii="Times New Roman" w:eastAsia="Arial" w:hAnsi="Times New Roman"/>
          <w:sz w:val="24"/>
          <w:szCs w:val="24"/>
          <w:lang w:eastAsia="ar-SA"/>
        </w:rPr>
        <w:t>методического дня</w:t>
      </w:r>
      <w:r w:rsidR="009D279F" w:rsidRPr="00C84F93">
        <w:rPr>
          <w:rFonts w:ascii="Times New Roman" w:eastAsia="Arial" w:hAnsi="Times New Roman"/>
          <w:sz w:val="24"/>
          <w:szCs w:val="24"/>
          <w:lang w:eastAsia="ar-SA"/>
        </w:rPr>
        <w:t xml:space="preserve"> по теме </w:t>
      </w:r>
      <w:r w:rsidR="009D279F">
        <w:rPr>
          <w:rFonts w:ascii="Times New Roman" w:eastAsia="Arial" w:hAnsi="Times New Roman"/>
          <w:sz w:val="24"/>
          <w:szCs w:val="24"/>
          <w:lang w:eastAsia="ar-SA"/>
        </w:rPr>
        <w:t>«Преемственность в обучении между начальной школой и средним звеном»</w:t>
      </w:r>
      <w:r w:rsidR="006069E2">
        <w:rPr>
          <w:rFonts w:ascii="Times New Roman" w:eastAsia="Arial" w:hAnsi="Times New Roman"/>
          <w:sz w:val="24"/>
          <w:szCs w:val="24"/>
          <w:lang w:eastAsia="ar-SA"/>
        </w:rPr>
        <w:t>.</w:t>
      </w:r>
      <w:r w:rsidR="009D279F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EC64FF">
        <w:rPr>
          <w:rFonts w:ascii="Times New Roman" w:hAnsi="Times New Roman"/>
          <w:sz w:val="24"/>
          <w:szCs w:val="24"/>
        </w:rPr>
        <w:t xml:space="preserve"> </w:t>
      </w:r>
      <w:r w:rsidR="009D279F">
        <w:rPr>
          <w:rFonts w:ascii="Times New Roman" w:hAnsi="Times New Roman"/>
          <w:sz w:val="24"/>
          <w:szCs w:val="24"/>
        </w:rPr>
        <w:t>На данном заседании педагогам</w:t>
      </w:r>
      <w:r w:rsidR="000F1933">
        <w:rPr>
          <w:rFonts w:ascii="Times New Roman" w:hAnsi="Times New Roman"/>
          <w:sz w:val="24"/>
          <w:szCs w:val="24"/>
        </w:rPr>
        <w:t>и</w:t>
      </w:r>
      <w:r w:rsidR="009D279F">
        <w:rPr>
          <w:rFonts w:ascii="Times New Roman" w:hAnsi="Times New Roman"/>
          <w:sz w:val="24"/>
          <w:szCs w:val="24"/>
        </w:rPr>
        <w:t xml:space="preserve"> среднего зв</w:t>
      </w:r>
      <w:r w:rsidR="000F1933">
        <w:rPr>
          <w:rFonts w:ascii="Times New Roman" w:hAnsi="Times New Roman"/>
          <w:sz w:val="24"/>
          <w:szCs w:val="24"/>
        </w:rPr>
        <w:t>ена были даны открытые уроки в 5</w:t>
      </w:r>
      <w:r w:rsidR="009D279F">
        <w:rPr>
          <w:rFonts w:ascii="Times New Roman" w:hAnsi="Times New Roman"/>
          <w:sz w:val="24"/>
          <w:szCs w:val="24"/>
        </w:rPr>
        <w:t>-х классах по предметам:</w:t>
      </w:r>
      <w:r w:rsidR="006069E2">
        <w:rPr>
          <w:rFonts w:ascii="Times New Roman" w:hAnsi="Times New Roman"/>
          <w:sz w:val="24"/>
          <w:szCs w:val="24"/>
        </w:rPr>
        <w:t xml:space="preserve"> </w:t>
      </w:r>
      <w:r w:rsidR="00436735">
        <w:rPr>
          <w:rFonts w:ascii="Times New Roman" w:hAnsi="Times New Roman"/>
          <w:sz w:val="24"/>
          <w:szCs w:val="24"/>
        </w:rPr>
        <w:t>а</w:t>
      </w:r>
      <w:r w:rsidR="00436735" w:rsidRPr="000F1933">
        <w:rPr>
          <w:rFonts w:ascii="Times New Roman" w:hAnsi="Times New Roman" w:cs="Times New Roman"/>
          <w:sz w:val="24"/>
          <w:szCs w:val="24"/>
        </w:rPr>
        <w:t>нглийский язык</w:t>
      </w:r>
      <w:r w:rsidR="00436735">
        <w:rPr>
          <w:rFonts w:ascii="Times New Roman" w:hAnsi="Times New Roman"/>
          <w:sz w:val="24"/>
          <w:szCs w:val="24"/>
        </w:rPr>
        <w:t>, 5</w:t>
      </w:r>
      <w:proofErr w:type="gramStart"/>
      <w:r w:rsidR="0043673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436735">
        <w:rPr>
          <w:rFonts w:ascii="Times New Roman" w:hAnsi="Times New Roman"/>
          <w:sz w:val="24"/>
          <w:szCs w:val="24"/>
        </w:rPr>
        <w:t xml:space="preserve"> класс,  т</w:t>
      </w:r>
      <w:r w:rsidR="00436735" w:rsidRPr="000F1933">
        <w:rPr>
          <w:rFonts w:ascii="Times New Roman" w:hAnsi="Times New Roman" w:cs="Times New Roman"/>
          <w:sz w:val="24"/>
          <w:szCs w:val="24"/>
        </w:rPr>
        <w:t xml:space="preserve">ема «Структура </w:t>
      </w:r>
      <w:r w:rsidR="00436735" w:rsidRPr="000F193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36735" w:rsidRPr="000F1933">
        <w:rPr>
          <w:rFonts w:ascii="Times New Roman" w:hAnsi="Times New Roman" w:cs="Times New Roman"/>
          <w:sz w:val="24"/>
          <w:szCs w:val="24"/>
        </w:rPr>
        <w:t xml:space="preserve"> </w:t>
      </w:r>
      <w:r w:rsidR="00436735" w:rsidRPr="000F193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36735" w:rsidRPr="000F1933">
        <w:rPr>
          <w:rFonts w:ascii="Times New Roman" w:hAnsi="Times New Roman" w:cs="Times New Roman"/>
          <w:sz w:val="24"/>
          <w:szCs w:val="24"/>
        </w:rPr>
        <w:t xml:space="preserve"> </w:t>
      </w:r>
      <w:r w:rsidR="00436735" w:rsidRPr="000F1933">
        <w:rPr>
          <w:rFonts w:ascii="Times New Roman" w:hAnsi="Times New Roman" w:cs="Times New Roman"/>
          <w:sz w:val="24"/>
          <w:szCs w:val="24"/>
          <w:lang w:val="en-US"/>
        </w:rPr>
        <w:t>born</w:t>
      </w:r>
      <w:r w:rsidR="00436735" w:rsidRPr="000F1933">
        <w:rPr>
          <w:rFonts w:ascii="Times New Roman" w:hAnsi="Times New Roman" w:cs="Times New Roman"/>
          <w:sz w:val="24"/>
          <w:szCs w:val="24"/>
        </w:rPr>
        <w:t>»</w:t>
      </w:r>
      <w:r w:rsidR="00436735">
        <w:rPr>
          <w:rFonts w:ascii="Times New Roman" w:hAnsi="Times New Roman"/>
          <w:sz w:val="24"/>
          <w:szCs w:val="24"/>
        </w:rPr>
        <w:t xml:space="preserve"> (</w:t>
      </w:r>
      <w:r w:rsidR="00436735" w:rsidRPr="000F1933">
        <w:rPr>
          <w:rFonts w:ascii="Times New Roman" w:hAnsi="Times New Roman" w:cs="Times New Roman"/>
          <w:sz w:val="24"/>
          <w:szCs w:val="24"/>
        </w:rPr>
        <w:t>Ефремова Л.Н.</w:t>
      </w:r>
      <w:r w:rsidR="00436735">
        <w:rPr>
          <w:rFonts w:ascii="Times New Roman" w:hAnsi="Times New Roman"/>
          <w:sz w:val="24"/>
          <w:szCs w:val="24"/>
        </w:rPr>
        <w:t xml:space="preserve">), </w:t>
      </w:r>
      <w:r w:rsidR="00436735">
        <w:rPr>
          <w:rFonts w:ascii="Times New Roman" w:hAnsi="Times New Roman" w:cs="Times New Roman"/>
          <w:sz w:val="24"/>
          <w:szCs w:val="24"/>
        </w:rPr>
        <w:t>русский язык, 5 В класс, тема «Граммати</w:t>
      </w:r>
      <w:r w:rsidR="00436735" w:rsidRPr="000F1933">
        <w:rPr>
          <w:rFonts w:ascii="Times New Roman" w:hAnsi="Times New Roman" w:cs="Times New Roman"/>
          <w:sz w:val="24"/>
          <w:szCs w:val="24"/>
        </w:rPr>
        <w:t>ческая основа предложения»</w:t>
      </w:r>
      <w:r w:rsidR="00436735">
        <w:rPr>
          <w:rFonts w:ascii="Times New Roman" w:hAnsi="Times New Roman" w:cs="Times New Roman"/>
          <w:sz w:val="24"/>
          <w:szCs w:val="24"/>
        </w:rPr>
        <w:t xml:space="preserve"> (Козлова Е.В.), русский язык, 5 А класс, тема </w:t>
      </w:r>
      <w:r w:rsidR="00436735" w:rsidRPr="000F1933">
        <w:rPr>
          <w:rFonts w:ascii="Times New Roman" w:hAnsi="Times New Roman" w:cs="Times New Roman"/>
          <w:sz w:val="24"/>
          <w:szCs w:val="24"/>
        </w:rPr>
        <w:t>«Главные члены предложения. Подлежащее»</w:t>
      </w:r>
      <w:r w:rsidR="0043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6735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436735">
        <w:rPr>
          <w:rFonts w:ascii="Times New Roman" w:hAnsi="Times New Roman" w:cs="Times New Roman"/>
          <w:sz w:val="24"/>
          <w:szCs w:val="24"/>
        </w:rPr>
        <w:t xml:space="preserve"> О.С,),  г</w:t>
      </w:r>
      <w:r w:rsidR="00436735" w:rsidRPr="000F1933">
        <w:rPr>
          <w:rFonts w:ascii="Times New Roman" w:hAnsi="Times New Roman" w:cs="Times New Roman"/>
          <w:sz w:val="24"/>
          <w:szCs w:val="24"/>
        </w:rPr>
        <w:t>еография</w:t>
      </w:r>
      <w:r w:rsidR="00436735">
        <w:rPr>
          <w:rFonts w:ascii="Times New Roman" w:hAnsi="Times New Roman" w:cs="Times New Roman"/>
          <w:sz w:val="24"/>
          <w:szCs w:val="24"/>
        </w:rPr>
        <w:t>, 5 «Б» класс, т</w:t>
      </w:r>
      <w:r w:rsidR="00436735" w:rsidRPr="000F1933">
        <w:rPr>
          <w:rFonts w:ascii="Times New Roman" w:hAnsi="Times New Roman" w:cs="Times New Roman"/>
          <w:sz w:val="24"/>
          <w:szCs w:val="24"/>
        </w:rPr>
        <w:t xml:space="preserve">ема «Географические открытия XVII – XIX </w:t>
      </w:r>
      <w:proofErr w:type="spellStart"/>
      <w:proofErr w:type="gramStart"/>
      <w:r w:rsidR="00436735" w:rsidRPr="000F1933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="00436735" w:rsidRPr="000F1933">
        <w:rPr>
          <w:rFonts w:ascii="Times New Roman" w:hAnsi="Times New Roman" w:cs="Times New Roman"/>
          <w:sz w:val="24"/>
          <w:szCs w:val="24"/>
        </w:rPr>
        <w:t>»</w:t>
      </w:r>
      <w:r w:rsidR="00436735" w:rsidRPr="00436735">
        <w:rPr>
          <w:rFonts w:ascii="Times New Roman" w:hAnsi="Times New Roman" w:cs="Times New Roman"/>
          <w:sz w:val="24"/>
          <w:szCs w:val="24"/>
        </w:rPr>
        <w:t xml:space="preserve"> </w:t>
      </w:r>
      <w:r w:rsidR="00436735">
        <w:rPr>
          <w:rFonts w:ascii="Times New Roman" w:hAnsi="Times New Roman" w:cs="Times New Roman"/>
          <w:sz w:val="24"/>
          <w:szCs w:val="24"/>
        </w:rPr>
        <w:t>(</w:t>
      </w:r>
      <w:r w:rsidR="00436735" w:rsidRPr="000F1933">
        <w:rPr>
          <w:rFonts w:ascii="Times New Roman" w:hAnsi="Times New Roman" w:cs="Times New Roman"/>
          <w:sz w:val="24"/>
          <w:szCs w:val="24"/>
        </w:rPr>
        <w:t>Гладченко Г.В.</w:t>
      </w:r>
      <w:r w:rsidR="00436735">
        <w:rPr>
          <w:rFonts w:ascii="Times New Roman" w:hAnsi="Times New Roman" w:cs="Times New Roman"/>
          <w:sz w:val="24"/>
          <w:szCs w:val="24"/>
        </w:rPr>
        <w:t>), математика, 5 «Г» класс, т</w:t>
      </w:r>
      <w:r w:rsidR="00436735" w:rsidRPr="000F1933">
        <w:rPr>
          <w:rFonts w:ascii="Times New Roman" w:hAnsi="Times New Roman" w:cs="Times New Roman"/>
          <w:sz w:val="24"/>
          <w:szCs w:val="24"/>
        </w:rPr>
        <w:t>ема «Порядок действий в вычислениях»</w:t>
      </w:r>
      <w:r w:rsidR="00436735" w:rsidRPr="00436735">
        <w:rPr>
          <w:rFonts w:ascii="Times New Roman" w:hAnsi="Times New Roman" w:cs="Times New Roman"/>
          <w:sz w:val="24"/>
          <w:szCs w:val="24"/>
        </w:rPr>
        <w:t xml:space="preserve"> </w:t>
      </w:r>
      <w:r w:rsidR="00436735">
        <w:rPr>
          <w:rFonts w:ascii="Times New Roman" w:hAnsi="Times New Roman" w:cs="Times New Roman"/>
          <w:sz w:val="24"/>
          <w:szCs w:val="24"/>
        </w:rPr>
        <w:t xml:space="preserve"> (</w:t>
      </w:r>
      <w:r w:rsidR="00436735" w:rsidRPr="000F1933">
        <w:rPr>
          <w:rFonts w:ascii="Times New Roman" w:hAnsi="Times New Roman" w:cs="Times New Roman"/>
          <w:sz w:val="24"/>
          <w:szCs w:val="24"/>
        </w:rPr>
        <w:t>Иванова А.А.</w:t>
      </w:r>
      <w:r w:rsidR="00436735">
        <w:rPr>
          <w:rFonts w:ascii="Times New Roman" w:hAnsi="Times New Roman" w:cs="Times New Roman"/>
          <w:sz w:val="24"/>
          <w:szCs w:val="24"/>
        </w:rPr>
        <w:t>), м</w:t>
      </w:r>
      <w:r w:rsidR="00436735" w:rsidRPr="000F1933">
        <w:rPr>
          <w:rFonts w:ascii="Times New Roman" w:hAnsi="Times New Roman" w:cs="Times New Roman"/>
          <w:sz w:val="24"/>
          <w:szCs w:val="24"/>
        </w:rPr>
        <w:t>атематика</w:t>
      </w:r>
      <w:r w:rsidR="00436735">
        <w:rPr>
          <w:rFonts w:ascii="Times New Roman" w:hAnsi="Times New Roman" w:cs="Times New Roman"/>
          <w:sz w:val="24"/>
          <w:szCs w:val="24"/>
        </w:rPr>
        <w:t xml:space="preserve">, 5 «В» класс, </w:t>
      </w:r>
      <w:r w:rsidR="00436735" w:rsidRPr="000F1933">
        <w:rPr>
          <w:rFonts w:ascii="Times New Roman" w:hAnsi="Times New Roman" w:cs="Times New Roman"/>
          <w:sz w:val="24"/>
          <w:szCs w:val="24"/>
        </w:rPr>
        <w:t xml:space="preserve"> </w:t>
      </w:r>
      <w:r w:rsidR="00436735">
        <w:rPr>
          <w:rFonts w:ascii="Times New Roman" w:hAnsi="Times New Roman" w:cs="Times New Roman"/>
          <w:sz w:val="24"/>
          <w:szCs w:val="24"/>
        </w:rPr>
        <w:t>т</w:t>
      </w:r>
      <w:r w:rsidR="00436735" w:rsidRPr="000F1933">
        <w:rPr>
          <w:rFonts w:ascii="Times New Roman" w:hAnsi="Times New Roman" w:cs="Times New Roman"/>
          <w:sz w:val="24"/>
          <w:szCs w:val="24"/>
        </w:rPr>
        <w:t>ема «Порядок действий в вычислениях»</w:t>
      </w:r>
      <w:r w:rsidR="00436735">
        <w:rPr>
          <w:rFonts w:ascii="Times New Roman" w:hAnsi="Times New Roman" w:cs="Times New Roman"/>
          <w:sz w:val="24"/>
          <w:szCs w:val="24"/>
        </w:rPr>
        <w:t xml:space="preserve"> (</w:t>
      </w:r>
      <w:r w:rsidR="00436735" w:rsidRPr="000F1933">
        <w:rPr>
          <w:rFonts w:ascii="Times New Roman" w:hAnsi="Times New Roman" w:cs="Times New Roman"/>
          <w:sz w:val="24"/>
          <w:szCs w:val="24"/>
        </w:rPr>
        <w:t>Яковлева О.В.</w:t>
      </w:r>
      <w:r w:rsidR="00436735">
        <w:rPr>
          <w:rFonts w:ascii="Times New Roman" w:hAnsi="Times New Roman" w:cs="Times New Roman"/>
          <w:sz w:val="24"/>
          <w:szCs w:val="24"/>
        </w:rPr>
        <w:t>), э</w:t>
      </w:r>
      <w:r w:rsidR="00436735" w:rsidRPr="000F1933">
        <w:rPr>
          <w:rFonts w:ascii="Times New Roman" w:hAnsi="Times New Roman" w:cs="Times New Roman"/>
          <w:sz w:val="24"/>
          <w:szCs w:val="24"/>
        </w:rPr>
        <w:t>лективный курс по географии в 5 «Г» классе</w:t>
      </w:r>
      <w:r w:rsidR="005973A8">
        <w:rPr>
          <w:rFonts w:ascii="Times New Roman" w:hAnsi="Times New Roman" w:cs="Times New Roman"/>
          <w:sz w:val="24"/>
          <w:szCs w:val="24"/>
        </w:rPr>
        <w:t>,</w:t>
      </w:r>
      <w:r w:rsidR="005973A8" w:rsidRPr="005973A8">
        <w:rPr>
          <w:rFonts w:ascii="Times New Roman" w:hAnsi="Times New Roman" w:cs="Times New Roman"/>
          <w:sz w:val="24"/>
          <w:szCs w:val="24"/>
        </w:rPr>
        <w:t xml:space="preserve"> </w:t>
      </w:r>
      <w:r w:rsidR="005973A8">
        <w:rPr>
          <w:rFonts w:ascii="Times New Roman" w:hAnsi="Times New Roman" w:cs="Times New Roman"/>
          <w:sz w:val="24"/>
          <w:szCs w:val="24"/>
        </w:rPr>
        <w:t>т</w:t>
      </w:r>
      <w:r w:rsidR="005973A8" w:rsidRPr="000F1933">
        <w:rPr>
          <w:rFonts w:ascii="Times New Roman" w:hAnsi="Times New Roman" w:cs="Times New Roman"/>
          <w:sz w:val="24"/>
          <w:szCs w:val="24"/>
        </w:rPr>
        <w:t>ема «Я – палеонтолог»</w:t>
      </w:r>
      <w:r w:rsidR="005973A8">
        <w:rPr>
          <w:rFonts w:ascii="Times New Roman" w:hAnsi="Times New Roman" w:cs="Times New Roman"/>
          <w:sz w:val="24"/>
          <w:szCs w:val="24"/>
        </w:rPr>
        <w:t xml:space="preserve"> (</w:t>
      </w:r>
      <w:r w:rsidR="005973A8" w:rsidRPr="000F1933">
        <w:rPr>
          <w:rFonts w:ascii="Times New Roman" w:hAnsi="Times New Roman" w:cs="Times New Roman"/>
          <w:sz w:val="24"/>
          <w:szCs w:val="24"/>
        </w:rPr>
        <w:t>Силаева В.А.</w:t>
      </w:r>
      <w:r w:rsidR="005973A8">
        <w:rPr>
          <w:rFonts w:ascii="Times New Roman" w:hAnsi="Times New Roman" w:cs="Times New Roman"/>
          <w:sz w:val="24"/>
          <w:szCs w:val="24"/>
        </w:rPr>
        <w:t>)</w:t>
      </w:r>
      <w:r w:rsidR="00436735" w:rsidRPr="000F1933">
        <w:rPr>
          <w:rFonts w:ascii="Times New Roman" w:hAnsi="Times New Roman" w:cs="Times New Roman"/>
          <w:sz w:val="24"/>
          <w:szCs w:val="24"/>
        </w:rPr>
        <w:t>.</w:t>
      </w:r>
      <w:r w:rsidR="005973A8">
        <w:t xml:space="preserve"> </w:t>
      </w:r>
      <w:r w:rsidR="005973A8" w:rsidRPr="005973A8">
        <w:rPr>
          <w:rFonts w:ascii="Times New Roman" w:hAnsi="Times New Roman" w:cs="Times New Roman"/>
          <w:sz w:val="24"/>
          <w:szCs w:val="24"/>
        </w:rPr>
        <w:t xml:space="preserve">Педагоги начальной </w:t>
      </w:r>
      <w:r w:rsidR="005973A8">
        <w:rPr>
          <w:rFonts w:ascii="Times New Roman" w:hAnsi="Times New Roman" w:cs="Times New Roman"/>
          <w:sz w:val="24"/>
          <w:szCs w:val="24"/>
        </w:rPr>
        <w:t xml:space="preserve">школы увидели главную проблему:  </w:t>
      </w:r>
      <w:proofErr w:type="spellStart"/>
      <w:r w:rsidR="005973A8" w:rsidRPr="005973A8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5973A8" w:rsidRPr="005973A8">
        <w:rPr>
          <w:rFonts w:ascii="Times New Roman" w:hAnsi="Times New Roman" w:cs="Times New Roman"/>
          <w:sz w:val="24"/>
          <w:szCs w:val="24"/>
        </w:rPr>
        <w:t xml:space="preserve"> у многих обучающихся навыка беглого чтения</w:t>
      </w:r>
      <w:r w:rsidR="005973A8">
        <w:rPr>
          <w:rFonts w:ascii="Times New Roman" w:hAnsi="Times New Roman" w:cs="Times New Roman"/>
          <w:sz w:val="24"/>
          <w:szCs w:val="24"/>
        </w:rPr>
        <w:t>. Отсюда низкий темп урока, не</w:t>
      </w:r>
      <w:r w:rsidR="005973A8" w:rsidRPr="005973A8">
        <w:rPr>
          <w:rFonts w:ascii="Times New Roman" w:hAnsi="Times New Roman" w:cs="Times New Roman"/>
          <w:sz w:val="24"/>
          <w:szCs w:val="24"/>
        </w:rPr>
        <w:t>умение ответить на поставленный вопрос и т.п.</w:t>
      </w:r>
      <w:r w:rsidR="00597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3A8" w:rsidRDefault="005C5834" w:rsidP="005973A8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5C5834">
        <w:rPr>
          <w:rFonts w:ascii="Times New Roman" w:hAnsi="Times New Roman"/>
          <w:sz w:val="24"/>
          <w:szCs w:val="24"/>
        </w:rPr>
        <w:t xml:space="preserve">       </w:t>
      </w:r>
      <w:r w:rsidR="00EC64FF" w:rsidRPr="00EC64FF">
        <w:rPr>
          <w:rFonts w:ascii="Times New Roman" w:hAnsi="Times New Roman"/>
          <w:sz w:val="24"/>
          <w:szCs w:val="24"/>
          <w:u w:val="single"/>
        </w:rPr>
        <w:t>Заседание № 3</w:t>
      </w:r>
      <w:r w:rsidR="006069E2">
        <w:rPr>
          <w:rFonts w:ascii="Times New Roman" w:hAnsi="Times New Roman"/>
          <w:sz w:val="24"/>
          <w:szCs w:val="24"/>
        </w:rPr>
        <w:t xml:space="preserve"> </w:t>
      </w:r>
      <w:r w:rsidR="0059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3A8" w:rsidRPr="00597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«Новый Федеральный государственный образовательный стандарт НОО» прошёл 29 октября 2021 года.</w:t>
      </w:r>
      <w:r w:rsidR="0059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4FF">
        <w:rPr>
          <w:rFonts w:ascii="Times New Roman" w:hAnsi="Times New Roman"/>
          <w:sz w:val="24"/>
          <w:szCs w:val="24"/>
        </w:rPr>
        <w:t xml:space="preserve">Прошло оно в форме </w:t>
      </w:r>
      <w:r w:rsidR="005973A8" w:rsidRPr="005973A8">
        <w:rPr>
          <w:rFonts w:ascii="Times New Roman" w:hAnsi="Times New Roman" w:cs="Times New Roman"/>
          <w:sz w:val="24"/>
          <w:szCs w:val="24"/>
        </w:rPr>
        <w:t>проблемного семинар</w:t>
      </w:r>
      <w:r w:rsidR="005973A8" w:rsidRPr="005973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а.</w:t>
      </w:r>
      <w:r w:rsidRPr="005C583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</w:t>
      </w:r>
      <w:r w:rsidR="005973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Здесь рассматривались следующие темы: </w:t>
      </w:r>
      <w:r w:rsidRPr="005C583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</w:t>
      </w:r>
    </w:p>
    <w:p w:rsidR="005973A8" w:rsidRDefault="005973A8" w:rsidP="005973A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1. </w:t>
      </w:r>
      <w:r w:rsidRPr="005973A8">
        <w:rPr>
          <w:rFonts w:ascii="Times New Roman" w:hAnsi="Times New Roman" w:cs="Times New Roman"/>
          <w:color w:val="111111"/>
          <w:sz w:val="24"/>
          <w:szCs w:val="24"/>
        </w:rPr>
        <w:t xml:space="preserve">Новый государственный образовательный стандарт НОО: что изменилось? </w:t>
      </w:r>
      <w:r w:rsidRPr="005973A8">
        <w:rPr>
          <w:rFonts w:ascii="Times New Roman" w:hAnsi="Times New Roman" w:cs="Times New Roman"/>
          <w:sz w:val="24"/>
          <w:szCs w:val="24"/>
        </w:rPr>
        <w:t xml:space="preserve">Выступили учителя 1-х классов </w:t>
      </w:r>
      <w:proofErr w:type="spellStart"/>
      <w:r w:rsidRPr="005973A8">
        <w:rPr>
          <w:rFonts w:ascii="Times New Roman" w:hAnsi="Times New Roman" w:cs="Times New Roman"/>
          <w:sz w:val="24"/>
          <w:szCs w:val="24"/>
        </w:rPr>
        <w:t>Ламекина</w:t>
      </w:r>
      <w:proofErr w:type="spellEnd"/>
      <w:r w:rsidRPr="005973A8">
        <w:rPr>
          <w:rFonts w:ascii="Times New Roman" w:hAnsi="Times New Roman" w:cs="Times New Roman"/>
          <w:sz w:val="24"/>
          <w:szCs w:val="24"/>
        </w:rPr>
        <w:t xml:space="preserve"> О.М. и </w:t>
      </w:r>
      <w:proofErr w:type="spellStart"/>
      <w:r w:rsidRPr="005973A8">
        <w:rPr>
          <w:rFonts w:ascii="Times New Roman" w:hAnsi="Times New Roman" w:cs="Times New Roman"/>
          <w:sz w:val="24"/>
          <w:szCs w:val="24"/>
        </w:rPr>
        <w:t>Краснян</w:t>
      </w:r>
      <w:proofErr w:type="spellEnd"/>
      <w:r w:rsidRPr="005973A8">
        <w:rPr>
          <w:rFonts w:ascii="Times New Roman" w:hAnsi="Times New Roman" w:cs="Times New Roman"/>
          <w:sz w:val="24"/>
          <w:szCs w:val="24"/>
        </w:rPr>
        <w:t xml:space="preserve"> Л.Ф. Они изучали изменения,  внесённые в </w:t>
      </w:r>
      <w:proofErr w:type="gramStart"/>
      <w:r w:rsidRPr="005973A8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5973A8">
        <w:rPr>
          <w:rFonts w:ascii="Times New Roman" w:hAnsi="Times New Roman" w:cs="Times New Roman"/>
          <w:sz w:val="24"/>
          <w:szCs w:val="24"/>
        </w:rPr>
        <w:t xml:space="preserve"> ФГОС  НОО, утверждённый приказом </w:t>
      </w:r>
      <w:proofErr w:type="spellStart"/>
      <w:r w:rsidRPr="005973A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973A8">
        <w:rPr>
          <w:rFonts w:ascii="Times New Roman" w:hAnsi="Times New Roman" w:cs="Times New Roman"/>
          <w:sz w:val="24"/>
          <w:szCs w:val="24"/>
        </w:rPr>
        <w:t xml:space="preserve"> № 286 и № 287 от 31.05.2021 года.  Изменения коснулись вариативности обучения, которая даёт школам возможность выбирать, как именно формировать программы, опираясь на один из трёх предложенных вариантов. Изменения коснулись раздела с описанием результатов освоения ООП НОО – личностных, метапредметных и предметных. Они стали более чёткими. В новых образовательных стандартах внесены уточнённые требования к рабочим программам и их структуре, а также к программе воспитания.  Увеличились требования к психолого-педагогическим условиям обучения. </w:t>
      </w:r>
      <w:r w:rsidRPr="005973A8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</w:p>
    <w:p w:rsidR="005973A8" w:rsidRDefault="005973A8" w:rsidP="00597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2. </w:t>
      </w:r>
      <w:r w:rsidRPr="005973A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Функциональная грамотность: общая характеристика понятия и её компоненты.</w:t>
      </w:r>
      <w:r w:rsidRPr="005973A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5973A8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 xml:space="preserve"> </w:t>
      </w:r>
      <w:r w:rsidRPr="005973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Волко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дав Е.А. В своём выступлении </w:t>
      </w:r>
      <w:r w:rsidRPr="005973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дала общую характеристику понятия «Функциональная грамотность» и её компонентов, а также привела примеры учебных заданий на каждый раздел функциональной грамотности.</w:t>
      </w:r>
      <w:r w:rsidRPr="005973A8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 xml:space="preserve">   </w:t>
      </w:r>
    </w:p>
    <w:p w:rsidR="005973A8" w:rsidRDefault="005973A8" w:rsidP="00597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</w:t>
      </w:r>
      <w:r w:rsidRPr="005973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анализом  результатов ВПР в 4-х классах за 2021 учебный год выступила зам. директора по УВР Шило И.А. Её выступление содержало определение проблемных полей, дефицитов в виде несформированных планируемых результатов для учеников нашей школы по каждому учебному предмету. Такими проблемными зонами по окружающему миру стали знания краеведческого характера, по русскому языку – умение составить план текста, определить главную мысль, составить письменное высказывание на заданную тему. По математике – решение логических задач, </w:t>
      </w:r>
      <w:proofErr w:type="spellStart"/>
      <w:r w:rsidRPr="005973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несформированность</w:t>
      </w:r>
      <w:proofErr w:type="spellEnd"/>
      <w:r w:rsidRPr="005973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умения работать с </w:t>
      </w:r>
      <w:proofErr w:type="spellStart"/>
      <w:r w:rsidRPr="005973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несплошным</w:t>
      </w:r>
      <w:proofErr w:type="spellEnd"/>
      <w:r w:rsidRPr="005973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текстом. </w:t>
      </w:r>
    </w:p>
    <w:p w:rsidR="005973A8" w:rsidRPr="005973A8" w:rsidRDefault="005973A8" w:rsidP="00597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5973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</w:t>
      </w:r>
    </w:p>
    <w:p w:rsidR="005C5834" w:rsidRDefault="005C5834" w:rsidP="00E75F0A">
      <w:pPr>
        <w:spacing w:line="240" w:lineRule="auto"/>
        <w:jc w:val="both"/>
        <w:rPr>
          <w:rFonts w:ascii="Times New Roman" w:eastAsia="Calibri" w:hAnsi="Times New Roman" w:cs="Times New Roman"/>
          <w:bCs/>
          <w:color w:val="231F20"/>
          <w:sz w:val="24"/>
          <w:szCs w:val="24"/>
        </w:rPr>
      </w:pPr>
      <w:r w:rsidRPr="005973A8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 xml:space="preserve"> </w:t>
      </w:r>
      <w:r w:rsidR="0066444F" w:rsidRPr="0066444F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 xml:space="preserve">Заседание № </w:t>
      </w:r>
      <w:r w:rsidR="00E75F0A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4</w:t>
      </w:r>
      <w:r w:rsidR="00E75F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, запланированного </w:t>
      </w:r>
      <w:r w:rsidRPr="005C583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 форме</w:t>
      </w:r>
      <w:r w:rsidR="0066444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открытого методического дня </w:t>
      </w:r>
      <w:r w:rsidRPr="005C5834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начальной школы</w:t>
      </w:r>
      <w:r w:rsidRPr="005C583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(</w:t>
      </w:r>
      <w:r w:rsidR="00E75F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для ММО учителей начальных классов</w:t>
      </w:r>
      <w:r w:rsidRPr="005C583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теме</w:t>
      </w:r>
      <w:r w:rsidRPr="005C583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:</w:t>
      </w:r>
      <w:r w:rsidRPr="005C58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75F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E75F0A" w:rsidRPr="00E75F0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Формирование предметных компонентов функциональной грамотности обучающихся начальной школы»</w:t>
      </w:r>
      <w:r w:rsidR="00E75F0A">
        <w:rPr>
          <w:rFonts w:ascii="Times New Roman" w:eastAsia="Calibri" w:hAnsi="Times New Roman" w:cs="Times New Roman"/>
          <w:bCs/>
          <w:color w:val="231F20"/>
          <w:sz w:val="24"/>
          <w:szCs w:val="24"/>
        </w:rPr>
        <w:t xml:space="preserve"> не было проведено по причине того, что его так и не внесли в план работы районного методического центра в течение года. Поэтому решено данное мероприятие </w:t>
      </w:r>
      <w:proofErr w:type="gramStart"/>
      <w:r w:rsidR="00E75F0A">
        <w:rPr>
          <w:rFonts w:ascii="Times New Roman" w:eastAsia="Calibri" w:hAnsi="Times New Roman" w:cs="Times New Roman"/>
          <w:bCs/>
          <w:color w:val="231F20"/>
          <w:sz w:val="24"/>
          <w:szCs w:val="24"/>
        </w:rPr>
        <w:t>провести</w:t>
      </w:r>
      <w:proofErr w:type="gramEnd"/>
      <w:r w:rsidR="00E75F0A">
        <w:rPr>
          <w:rFonts w:ascii="Times New Roman" w:eastAsia="Calibri" w:hAnsi="Times New Roman" w:cs="Times New Roman"/>
          <w:bCs/>
          <w:color w:val="231F20"/>
          <w:sz w:val="24"/>
          <w:szCs w:val="24"/>
        </w:rPr>
        <w:t xml:space="preserve"> в 2022-2023 учебном году для студентов БГПУ.</w:t>
      </w:r>
    </w:p>
    <w:p w:rsidR="00E75F0A" w:rsidRPr="00E75F0A" w:rsidRDefault="00E75F0A" w:rsidP="00E75F0A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E75F0A">
        <w:rPr>
          <w:rFonts w:ascii="Times New Roman" w:hAnsi="Times New Roman"/>
          <w:bCs/>
          <w:color w:val="231F20"/>
          <w:sz w:val="24"/>
          <w:szCs w:val="24"/>
          <w:u w:val="single"/>
        </w:rPr>
        <w:t xml:space="preserve">Заседание </w:t>
      </w:r>
      <w:r>
        <w:rPr>
          <w:rFonts w:ascii="Times New Roman" w:hAnsi="Times New Roman"/>
          <w:bCs/>
          <w:color w:val="231F20"/>
          <w:sz w:val="24"/>
          <w:szCs w:val="24"/>
          <w:u w:val="single"/>
        </w:rPr>
        <w:t xml:space="preserve">№ </w:t>
      </w:r>
      <w:r w:rsidRPr="00E75F0A">
        <w:rPr>
          <w:rFonts w:ascii="Times New Roman" w:hAnsi="Times New Roman"/>
          <w:bCs/>
          <w:color w:val="231F20"/>
          <w:sz w:val="24"/>
          <w:szCs w:val="24"/>
          <w:u w:val="single"/>
        </w:rPr>
        <w:t>5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по теме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«Преемственность в обучении между начальной школой и средним звеном» прошло 5 апреля 2022 года.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F0A">
        <w:rPr>
          <w:rFonts w:ascii="Times New Roman" w:hAnsi="Times New Roman"/>
          <w:sz w:val="24"/>
          <w:szCs w:val="24"/>
        </w:rPr>
        <w:t xml:space="preserve">На данном заседании педагогам среднего и старшего звена были даны открытые уроки в 4-х классах по </w:t>
      </w:r>
      <w:r>
        <w:rPr>
          <w:rFonts w:ascii="Times New Roman" w:hAnsi="Times New Roman"/>
          <w:sz w:val="24"/>
          <w:szCs w:val="24"/>
        </w:rPr>
        <w:t>следующим</w:t>
      </w:r>
      <w:r w:rsidRPr="00E75F0A">
        <w:rPr>
          <w:rFonts w:ascii="Times New Roman" w:hAnsi="Times New Roman"/>
          <w:sz w:val="24"/>
          <w:szCs w:val="24"/>
        </w:rPr>
        <w:t xml:space="preserve"> предметам начальной школы: русскому языку (</w:t>
      </w:r>
      <w:proofErr w:type="spellStart"/>
      <w:r>
        <w:rPr>
          <w:rFonts w:ascii="Times New Roman" w:hAnsi="Times New Roman"/>
          <w:sz w:val="24"/>
          <w:szCs w:val="24"/>
        </w:rPr>
        <w:t>Вжещ</w:t>
      </w:r>
      <w:proofErr w:type="spellEnd"/>
      <w:r>
        <w:rPr>
          <w:rFonts w:ascii="Times New Roman" w:hAnsi="Times New Roman"/>
          <w:sz w:val="24"/>
          <w:szCs w:val="24"/>
        </w:rPr>
        <w:t xml:space="preserve"> Е</w:t>
      </w:r>
      <w:r w:rsidRPr="00E75F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</w:t>
      </w:r>
      <w:r w:rsidRPr="00E75F0A">
        <w:rPr>
          <w:rFonts w:ascii="Times New Roman" w:hAnsi="Times New Roman"/>
          <w:sz w:val="24"/>
          <w:szCs w:val="24"/>
        </w:rPr>
        <w:t>, 4 «</w:t>
      </w:r>
      <w:r>
        <w:rPr>
          <w:rFonts w:ascii="Times New Roman" w:hAnsi="Times New Roman"/>
          <w:sz w:val="24"/>
          <w:szCs w:val="24"/>
        </w:rPr>
        <w:t>А»), математике (Кащеева Н.В., 4 «Б</w:t>
      </w:r>
      <w:r w:rsidRPr="00E75F0A">
        <w:rPr>
          <w:rFonts w:ascii="Times New Roman" w:hAnsi="Times New Roman"/>
          <w:sz w:val="24"/>
          <w:szCs w:val="24"/>
        </w:rPr>
        <w:t>»), окруж</w:t>
      </w:r>
      <w:r>
        <w:rPr>
          <w:rFonts w:ascii="Times New Roman" w:hAnsi="Times New Roman"/>
          <w:sz w:val="24"/>
          <w:szCs w:val="24"/>
        </w:rPr>
        <w:t>ающему миру (Кизима Л.М., 4 «В</w:t>
      </w:r>
      <w:r w:rsidRPr="00E75F0A">
        <w:rPr>
          <w:rFonts w:ascii="Times New Roman" w:hAnsi="Times New Roman"/>
          <w:sz w:val="24"/>
          <w:szCs w:val="24"/>
        </w:rPr>
        <w:t>»), английскому языку (</w:t>
      </w:r>
      <w:proofErr w:type="spellStart"/>
      <w:r w:rsidRPr="00E75F0A">
        <w:rPr>
          <w:rFonts w:ascii="Times New Roman" w:hAnsi="Times New Roman"/>
          <w:sz w:val="24"/>
          <w:szCs w:val="24"/>
        </w:rPr>
        <w:t>Шелестюк</w:t>
      </w:r>
      <w:proofErr w:type="spellEnd"/>
      <w:r w:rsidRPr="00E75F0A">
        <w:rPr>
          <w:rFonts w:ascii="Times New Roman" w:hAnsi="Times New Roman"/>
          <w:sz w:val="24"/>
          <w:szCs w:val="24"/>
        </w:rPr>
        <w:t xml:space="preserve"> П.В. и Колмакова И.В.), , ОРКСЭ </w:t>
      </w:r>
      <w:r>
        <w:rPr>
          <w:rFonts w:ascii="Times New Roman" w:hAnsi="Times New Roman"/>
          <w:sz w:val="24"/>
          <w:szCs w:val="24"/>
        </w:rPr>
        <w:t>(Николаева О.В.</w:t>
      </w:r>
      <w:r w:rsidRPr="00E75F0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физической культуре (Нагорный В.В.).</w:t>
      </w:r>
      <w:proofErr w:type="gramEnd"/>
      <w:r>
        <w:rPr>
          <w:rFonts w:ascii="Times New Roman" w:hAnsi="Times New Roman"/>
          <w:sz w:val="24"/>
          <w:szCs w:val="24"/>
        </w:rPr>
        <w:t xml:space="preserve"> На данных уроках педагоги начальной школы </w:t>
      </w:r>
      <w:r w:rsidR="00FD6B6E">
        <w:rPr>
          <w:rFonts w:ascii="Times New Roman" w:hAnsi="Times New Roman"/>
          <w:sz w:val="24"/>
          <w:szCs w:val="24"/>
        </w:rPr>
        <w:t xml:space="preserve">показали методы и приёмы работы с </w:t>
      </w:r>
      <w:proofErr w:type="gramStart"/>
      <w:r w:rsidR="00FD6B6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FD6B6E">
        <w:rPr>
          <w:rFonts w:ascii="Times New Roman" w:hAnsi="Times New Roman"/>
          <w:sz w:val="24"/>
          <w:szCs w:val="24"/>
        </w:rPr>
        <w:t xml:space="preserve"> 4-х классов, дали возможность ученикам продемонстрировать свои знания и умения по предмету. Завершилось мероприятие общим собранием педагогов, где учителя начальных классов выступили с самоанализом своего урока. Обсуждение проблем адаптационного периода при </w:t>
      </w:r>
      <w:proofErr w:type="gramStart"/>
      <w:r w:rsidR="00FD6B6E">
        <w:rPr>
          <w:rFonts w:ascii="Times New Roman" w:hAnsi="Times New Roman"/>
          <w:sz w:val="24"/>
          <w:szCs w:val="24"/>
        </w:rPr>
        <w:t>переходе</w:t>
      </w:r>
      <w:proofErr w:type="gramEnd"/>
      <w:r w:rsidR="00FD6B6E">
        <w:rPr>
          <w:rFonts w:ascii="Times New Roman" w:hAnsi="Times New Roman"/>
          <w:sz w:val="24"/>
          <w:szCs w:val="24"/>
        </w:rPr>
        <w:t xml:space="preserve"> из начальной школы в среднее звено прошло в форме работы в проблемных группах по темам «Родители», «Дети», «Педагоги  5-х классов», «Педагоги начальной школы». Каждая группа составила и озвучила страхи и проблемы своей категории, что помогло сформировать основные направления работы </w:t>
      </w:r>
      <w:r w:rsidR="006102ED">
        <w:rPr>
          <w:rFonts w:ascii="Times New Roman" w:hAnsi="Times New Roman"/>
          <w:sz w:val="24"/>
          <w:szCs w:val="24"/>
        </w:rPr>
        <w:t xml:space="preserve">по преемственности на </w:t>
      </w:r>
      <w:proofErr w:type="gramStart"/>
      <w:r w:rsidR="006102ED">
        <w:rPr>
          <w:rFonts w:ascii="Times New Roman" w:hAnsi="Times New Roman"/>
          <w:sz w:val="24"/>
          <w:szCs w:val="24"/>
        </w:rPr>
        <w:t>следующий</w:t>
      </w:r>
      <w:proofErr w:type="gramEnd"/>
      <w:r w:rsidR="006102ED">
        <w:rPr>
          <w:rFonts w:ascii="Times New Roman" w:hAnsi="Times New Roman"/>
          <w:sz w:val="24"/>
          <w:szCs w:val="24"/>
        </w:rPr>
        <w:t xml:space="preserve"> учебный год.</w:t>
      </w:r>
      <w:r w:rsidR="00FD6B6E">
        <w:rPr>
          <w:rFonts w:ascii="Times New Roman" w:hAnsi="Times New Roman"/>
          <w:sz w:val="24"/>
          <w:szCs w:val="24"/>
        </w:rPr>
        <w:t xml:space="preserve"> </w:t>
      </w:r>
    </w:p>
    <w:p w:rsidR="00250A58" w:rsidRPr="00250A58" w:rsidRDefault="00250A58" w:rsidP="00250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A58" w:rsidRDefault="00250A58" w:rsidP="0061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C5834">
        <w:rPr>
          <w:rFonts w:ascii="Times New Roman" w:hAnsi="Times New Roman" w:cs="Times New Roman"/>
          <w:sz w:val="24"/>
          <w:szCs w:val="24"/>
        </w:rPr>
        <w:t xml:space="preserve">Творческий потенциал </w:t>
      </w:r>
      <w:proofErr w:type="gramStart"/>
      <w:r w:rsidRPr="005C5834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 w:rsidRPr="005C5834">
        <w:rPr>
          <w:rFonts w:ascii="Times New Roman" w:hAnsi="Times New Roman" w:cs="Times New Roman"/>
          <w:sz w:val="24"/>
          <w:szCs w:val="24"/>
        </w:rPr>
        <w:t xml:space="preserve"> деятельности по предметам, развивающий мотивацию обучающихся и прививающий активное творческое отношение к поставленным задачам, успешно реализовывался в следующих формах:</w:t>
      </w:r>
    </w:p>
    <w:p w:rsidR="006102ED" w:rsidRPr="005C5834" w:rsidRDefault="006102ED" w:rsidP="0061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5068"/>
      </w:tblGrid>
      <w:tr w:rsidR="00250A58" w:rsidRPr="005C5834" w:rsidTr="00250A58">
        <w:tc>
          <w:tcPr>
            <w:tcW w:w="4679" w:type="dxa"/>
          </w:tcPr>
          <w:p w:rsidR="00250A58" w:rsidRPr="006102ED" w:rsidRDefault="00250A58" w:rsidP="006102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недели и акции</w:t>
            </w:r>
          </w:p>
        </w:tc>
        <w:tc>
          <w:tcPr>
            <w:tcW w:w="5068" w:type="dxa"/>
          </w:tcPr>
          <w:p w:rsidR="00250A58" w:rsidRPr="006102ED" w:rsidRDefault="00250A58" w:rsidP="006102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Конкурсы, олимпиады (заочные)</w:t>
            </w:r>
          </w:p>
        </w:tc>
      </w:tr>
      <w:tr w:rsidR="00250A58" w:rsidRPr="005C5834" w:rsidTr="00250A58">
        <w:tc>
          <w:tcPr>
            <w:tcW w:w="4679" w:type="dxa"/>
          </w:tcPr>
          <w:p w:rsidR="00250A58" w:rsidRPr="005C5834" w:rsidRDefault="005415B9" w:rsidP="00C9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Сентябрь-октябрь, 2020</w:t>
            </w:r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250A58" w:rsidRPr="005C5834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(русский язык, математика, окружающ</w:t>
            </w:r>
            <w:r w:rsidR="00C92010">
              <w:rPr>
                <w:rFonts w:ascii="Times New Roman" w:hAnsi="Times New Roman" w:cs="Times New Roman"/>
                <w:sz w:val="24"/>
                <w:szCs w:val="24"/>
              </w:rPr>
              <w:t xml:space="preserve">ий мир, литературное чтение). </w:t>
            </w:r>
            <w:r w:rsidR="00250A58" w:rsidRPr="005C5834">
              <w:rPr>
                <w:rFonts w:ascii="Times New Roman" w:hAnsi="Times New Roman" w:cs="Times New Roman"/>
                <w:sz w:val="24"/>
                <w:szCs w:val="24"/>
              </w:rPr>
              <w:t>4 класс.</w:t>
            </w:r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A58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C92010">
              <w:rPr>
                <w:rFonts w:ascii="Times New Roman" w:hAnsi="Times New Roman" w:cs="Times New Roman"/>
                <w:sz w:val="24"/>
                <w:szCs w:val="24"/>
              </w:rPr>
              <w:t>Бакума С.Ю</w:t>
            </w:r>
            <w:r w:rsidR="00250A58" w:rsidRPr="005C58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068" w:type="dxa"/>
          </w:tcPr>
          <w:p w:rsidR="00250A58" w:rsidRPr="005C5834" w:rsidRDefault="00250A58" w:rsidP="0025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i/>
                <w:sz w:val="24"/>
                <w:szCs w:val="24"/>
              </w:rPr>
              <w:t>Октябрь,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– чемпионат начальной школы «Вундеркинд» (осенний  сезон),</w:t>
            </w:r>
          </w:p>
          <w:p w:rsidR="00250A58" w:rsidRPr="005C5834" w:rsidRDefault="00250A58" w:rsidP="0025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F860CE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(центр «</w:t>
            </w:r>
            <w:proofErr w:type="spellStart"/>
            <w:r w:rsidR="00F860CE" w:rsidRPr="005C5834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F860CE" w:rsidRPr="005C583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50A58" w:rsidRPr="005C5834" w:rsidTr="00250A58">
        <w:tc>
          <w:tcPr>
            <w:tcW w:w="4679" w:type="dxa"/>
          </w:tcPr>
          <w:p w:rsidR="00250A58" w:rsidRPr="005C5834" w:rsidRDefault="00EF0854" w:rsidP="00C9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2010" w:rsidRPr="00C92010">
              <w:rPr>
                <w:rFonts w:ascii="Times New Roman" w:hAnsi="Times New Roman" w:cs="Times New Roman"/>
                <w:sz w:val="24"/>
                <w:szCs w:val="24"/>
              </w:rPr>
              <w:t>2021 г. - Неделя русского языка. Отв. учителя 4-х классов</w:t>
            </w:r>
            <w:r w:rsidR="00C920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92010">
              <w:rPr>
                <w:rFonts w:ascii="Times New Roman" w:hAnsi="Times New Roman" w:cs="Times New Roman"/>
                <w:sz w:val="24"/>
                <w:szCs w:val="24"/>
              </w:rPr>
              <w:t>Вжещ</w:t>
            </w:r>
            <w:proofErr w:type="spellEnd"/>
            <w:r w:rsidR="00C92010">
              <w:rPr>
                <w:rFonts w:ascii="Times New Roman" w:hAnsi="Times New Roman" w:cs="Times New Roman"/>
                <w:sz w:val="24"/>
                <w:szCs w:val="24"/>
              </w:rPr>
              <w:t xml:space="preserve"> Е.В., Кащеева Н.В., Кизима Л.М.)</w:t>
            </w:r>
          </w:p>
        </w:tc>
        <w:tc>
          <w:tcPr>
            <w:tcW w:w="5068" w:type="dxa"/>
          </w:tcPr>
          <w:p w:rsidR="00250A58" w:rsidRPr="005C5834" w:rsidRDefault="00250A58" w:rsidP="00250A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– 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конкурс-игра по математике «Слон» (1-4 класс</w:t>
            </w:r>
            <w:r w:rsidR="00F860CE" w:rsidRPr="005C5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центр «</w:t>
            </w:r>
            <w:proofErr w:type="spellStart"/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29F4" w:rsidRPr="005C5834" w:rsidTr="00250A58">
        <w:tc>
          <w:tcPr>
            <w:tcW w:w="4679" w:type="dxa"/>
          </w:tcPr>
          <w:p w:rsidR="007729F4" w:rsidRPr="005C5834" w:rsidRDefault="00C92010" w:rsidP="00C9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EF0854" w:rsidRPr="005C5834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729F4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чтения (отв. учителя 2-х классов: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Бакума С.Ю., Доля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Цехместер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Л.И.).</w:t>
            </w:r>
          </w:p>
        </w:tc>
        <w:tc>
          <w:tcPr>
            <w:tcW w:w="5068" w:type="dxa"/>
          </w:tcPr>
          <w:p w:rsidR="007729F4" w:rsidRPr="005C5834" w:rsidRDefault="007729F4" w:rsidP="005A40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– 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конкурс-игра по </w:t>
            </w:r>
            <w:proofErr w:type="spellStart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рускому</w:t>
            </w:r>
            <w:proofErr w:type="spellEnd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языку «Ёж» (1-4 класс, центр «</w:t>
            </w:r>
            <w:proofErr w:type="spellStart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7729F4" w:rsidRPr="005C5834" w:rsidTr="00250A58">
        <w:tc>
          <w:tcPr>
            <w:tcW w:w="4679" w:type="dxa"/>
          </w:tcPr>
          <w:p w:rsidR="007729F4" w:rsidRPr="005C5834" w:rsidRDefault="00C92010" w:rsidP="00C9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2022 год </w:t>
            </w:r>
            <w:r w:rsidR="00EF0854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–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тв. учителя 1</w:t>
            </w:r>
            <w:r w:rsidR="00EF0854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Ламекина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О.М., сухоруких Я.А., Воробьёва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="00EF0854" w:rsidRPr="005C58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5068" w:type="dxa"/>
          </w:tcPr>
          <w:p w:rsidR="007729F4" w:rsidRPr="005C5834" w:rsidRDefault="007729F4" w:rsidP="00D80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i/>
                <w:sz w:val="24"/>
                <w:szCs w:val="24"/>
              </w:rPr>
              <w:t>апрель,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– чемпионат начальной школы «Вундеркинд» (весенний сезон),</w:t>
            </w:r>
          </w:p>
          <w:p w:rsidR="007729F4" w:rsidRPr="005C5834" w:rsidRDefault="007729F4" w:rsidP="00D80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1-4 класс (центр «</w:t>
            </w:r>
            <w:proofErr w:type="spellStart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7729F4" w:rsidRPr="004B3A55" w:rsidTr="00250A58">
        <w:trPr>
          <w:trHeight w:val="828"/>
        </w:trPr>
        <w:tc>
          <w:tcPr>
            <w:tcW w:w="4679" w:type="dxa"/>
          </w:tcPr>
          <w:p w:rsidR="007729F4" w:rsidRPr="005C5834" w:rsidRDefault="00C92010" w:rsidP="00C9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 2022 год</w:t>
            </w:r>
            <w:r w:rsidR="00EF0854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729F4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(отв. учителя 3</w:t>
            </w:r>
            <w:r w:rsidR="007729F4" w:rsidRPr="005C5834">
              <w:rPr>
                <w:rFonts w:ascii="Times New Roman" w:hAnsi="Times New Roman" w:cs="Times New Roman"/>
                <w:sz w:val="24"/>
                <w:szCs w:val="24"/>
              </w:rPr>
              <w:t>-х классов:</w:t>
            </w:r>
            <w:proofErr w:type="gramEnd"/>
            <w:r w:rsidR="00EF0854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Волкодав Е.А., Николаева О.В</w:t>
            </w:r>
            <w:r w:rsidR="007729F4" w:rsidRPr="005C58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068" w:type="dxa"/>
          </w:tcPr>
          <w:p w:rsidR="007729F4" w:rsidRPr="005C5834" w:rsidRDefault="007729F4" w:rsidP="0025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года – </w:t>
            </w:r>
            <w:r w:rsidRPr="005C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-олимпиады по русскому языку, окружающему миру, английскому языку, математике, программированию, предпринимательству</w:t>
            </w:r>
            <w:r w:rsidR="00C92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на интерактивной платформе портала</w:t>
            </w:r>
            <w:proofErr w:type="gramStart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  <w:proofErr w:type="spellStart"/>
            <w:r w:rsidRPr="005C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95D7B" w:rsidRPr="004B3A55" w:rsidRDefault="00B95D7B" w:rsidP="000C1AA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F5E71" w:rsidRDefault="007469A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C5834">
        <w:rPr>
          <w:rFonts w:ascii="Times New Roman" w:hAnsi="Times New Roman" w:cs="Times New Roman"/>
          <w:b/>
          <w:sz w:val="24"/>
          <w:szCs w:val="24"/>
        </w:rPr>
        <w:t>5</w:t>
      </w:r>
      <w:r w:rsidR="00CF5E71" w:rsidRPr="005C5834">
        <w:rPr>
          <w:rFonts w:ascii="Times New Roman" w:hAnsi="Times New Roman" w:cs="Times New Roman"/>
          <w:b/>
          <w:sz w:val="24"/>
          <w:szCs w:val="24"/>
        </w:rPr>
        <w:t>. Работа с молодыми специалистами, наставничество.</w:t>
      </w:r>
    </w:p>
    <w:p w:rsidR="005C5834" w:rsidRPr="005C5834" w:rsidRDefault="005C5834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860CE" w:rsidRPr="005C5834" w:rsidRDefault="00F860CE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F5E71" w:rsidRPr="005C5834" w:rsidRDefault="007469A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C5834">
        <w:rPr>
          <w:rFonts w:ascii="Times New Roman" w:hAnsi="Times New Roman" w:cs="Times New Roman"/>
          <w:b/>
          <w:sz w:val="24"/>
          <w:szCs w:val="24"/>
        </w:rPr>
        <w:t>6</w:t>
      </w:r>
      <w:r w:rsidR="00CF5E71" w:rsidRPr="005C5834">
        <w:rPr>
          <w:rFonts w:ascii="Times New Roman" w:hAnsi="Times New Roman" w:cs="Times New Roman"/>
          <w:b/>
          <w:sz w:val="24"/>
          <w:szCs w:val="24"/>
        </w:rPr>
        <w:t>. Повышение ИКТ-компетентности и внедрение в образовательный процесс.</w:t>
      </w:r>
    </w:p>
    <w:p w:rsidR="00F860CE" w:rsidRDefault="00F860CE" w:rsidP="004B3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834">
        <w:rPr>
          <w:rFonts w:ascii="Times New Roman" w:hAnsi="Times New Roman" w:cs="Times New Roman"/>
          <w:sz w:val="24"/>
          <w:szCs w:val="24"/>
        </w:rPr>
        <w:t xml:space="preserve">   Компьютерным оборудованием обеспечены все кабинеты начальных классов школы. Педагоги начальных классов для повышения эффективности урока используют презентации, музыкальные </w:t>
      </w:r>
      <w:proofErr w:type="spellStart"/>
      <w:r w:rsidRPr="005C5834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5C5834">
        <w:rPr>
          <w:rFonts w:ascii="Times New Roman" w:hAnsi="Times New Roman" w:cs="Times New Roman"/>
          <w:sz w:val="24"/>
          <w:szCs w:val="24"/>
        </w:rPr>
        <w:t>, электронные образовательные ресурсы (диски к учебникам</w:t>
      </w:r>
      <w:r w:rsidR="00C92010">
        <w:rPr>
          <w:rFonts w:ascii="Times New Roman" w:hAnsi="Times New Roman" w:cs="Times New Roman"/>
          <w:sz w:val="24"/>
          <w:szCs w:val="24"/>
        </w:rPr>
        <w:t>, сайт РЭШ</w:t>
      </w:r>
      <w:r w:rsidRPr="005C5834">
        <w:rPr>
          <w:rFonts w:ascii="Times New Roman" w:hAnsi="Times New Roman" w:cs="Times New Roman"/>
          <w:sz w:val="24"/>
          <w:szCs w:val="24"/>
        </w:rPr>
        <w:t xml:space="preserve">). Для поиска информации на классные часы, мероприятия, уроки используют </w:t>
      </w:r>
      <w:proofErr w:type="spellStart"/>
      <w:r w:rsidRPr="005C5834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5C5834">
        <w:rPr>
          <w:rFonts w:ascii="Times New Roman" w:hAnsi="Times New Roman" w:cs="Times New Roman"/>
          <w:sz w:val="24"/>
          <w:szCs w:val="24"/>
        </w:rPr>
        <w:t xml:space="preserve">. Педагоги активно </w:t>
      </w:r>
      <w:r w:rsidR="004B3A55" w:rsidRPr="005C5834">
        <w:rPr>
          <w:rFonts w:ascii="Times New Roman" w:hAnsi="Times New Roman" w:cs="Times New Roman"/>
          <w:sz w:val="24"/>
          <w:szCs w:val="24"/>
        </w:rPr>
        <w:t>внедряют</w:t>
      </w:r>
      <w:r w:rsidRPr="005C5834">
        <w:rPr>
          <w:rFonts w:ascii="Times New Roman" w:hAnsi="Times New Roman" w:cs="Times New Roman"/>
          <w:sz w:val="24"/>
          <w:szCs w:val="24"/>
        </w:rPr>
        <w:t xml:space="preserve"> в работу по формированию интереса к учебным предметам </w:t>
      </w:r>
      <w:r w:rsidR="004B3A55" w:rsidRPr="005C5834">
        <w:rPr>
          <w:rFonts w:ascii="Times New Roman" w:hAnsi="Times New Roman" w:cs="Times New Roman"/>
          <w:sz w:val="24"/>
          <w:szCs w:val="24"/>
        </w:rPr>
        <w:t>интерактивные</w:t>
      </w:r>
      <w:r w:rsidRPr="005C5834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4B3A55" w:rsidRPr="005C5834">
        <w:rPr>
          <w:rFonts w:ascii="Times New Roman" w:hAnsi="Times New Roman" w:cs="Times New Roman"/>
          <w:sz w:val="24"/>
          <w:szCs w:val="24"/>
        </w:rPr>
        <w:t>я</w:t>
      </w:r>
      <w:r w:rsidRPr="005C5834">
        <w:rPr>
          <w:rFonts w:ascii="Times New Roman" w:hAnsi="Times New Roman" w:cs="Times New Roman"/>
          <w:sz w:val="24"/>
          <w:szCs w:val="24"/>
        </w:rPr>
        <w:t xml:space="preserve"> на платформе</w:t>
      </w:r>
      <w:proofErr w:type="gramStart"/>
      <w:r w:rsidRPr="005C5834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C5834">
        <w:rPr>
          <w:rFonts w:ascii="Times New Roman" w:hAnsi="Times New Roman" w:cs="Times New Roman"/>
          <w:sz w:val="24"/>
          <w:szCs w:val="24"/>
        </w:rPr>
        <w:t>чи.</w:t>
      </w:r>
      <w:proofErr w:type="spellStart"/>
      <w:r w:rsidRPr="005C583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92010">
        <w:rPr>
          <w:rFonts w:ascii="Times New Roman" w:hAnsi="Times New Roman" w:cs="Times New Roman"/>
          <w:sz w:val="24"/>
          <w:szCs w:val="24"/>
        </w:rPr>
        <w:t xml:space="preserve">. </w:t>
      </w:r>
      <w:r w:rsidRPr="005C5834">
        <w:rPr>
          <w:rFonts w:ascii="Times New Roman" w:hAnsi="Times New Roman" w:cs="Times New Roman"/>
          <w:sz w:val="24"/>
          <w:szCs w:val="24"/>
        </w:rPr>
        <w:t xml:space="preserve"> </w:t>
      </w:r>
      <w:r w:rsidR="00C92010">
        <w:rPr>
          <w:rFonts w:ascii="Times New Roman" w:hAnsi="Times New Roman" w:cs="Times New Roman"/>
          <w:sz w:val="24"/>
          <w:szCs w:val="24"/>
        </w:rPr>
        <w:t xml:space="preserve"> </w:t>
      </w:r>
      <w:r w:rsidRPr="005C5834">
        <w:rPr>
          <w:rFonts w:ascii="Times New Roman" w:hAnsi="Times New Roman" w:cs="Times New Roman"/>
          <w:sz w:val="24"/>
          <w:szCs w:val="24"/>
        </w:rPr>
        <w:t xml:space="preserve">Наибольшую активность </w:t>
      </w:r>
      <w:r w:rsidR="00363DBE" w:rsidRPr="005C5834">
        <w:rPr>
          <w:rFonts w:ascii="Times New Roman" w:hAnsi="Times New Roman" w:cs="Times New Roman"/>
          <w:sz w:val="24"/>
          <w:szCs w:val="24"/>
        </w:rPr>
        <w:t xml:space="preserve">в работе на этом ресурсе </w:t>
      </w:r>
      <w:r w:rsidRPr="005C5834">
        <w:rPr>
          <w:rFonts w:ascii="Times New Roman" w:hAnsi="Times New Roman" w:cs="Times New Roman"/>
          <w:sz w:val="24"/>
          <w:szCs w:val="24"/>
        </w:rPr>
        <w:t xml:space="preserve">проявляют обучающиеся </w:t>
      </w:r>
      <w:r w:rsidR="00CA09A5">
        <w:rPr>
          <w:rFonts w:ascii="Times New Roman" w:hAnsi="Times New Roman" w:cs="Times New Roman"/>
          <w:sz w:val="24"/>
          <w:szCs w:val="24"/>
        </w:rPr>
        <w:t>2</w:t>
      </w:r>
      <w:r w:rsidR="00EF0854" w:rsidRPr="005C5834">
        <w:rPr>
          <w:rFonts w:ascii="Times New Roman" w:hAnsi="Times New Roman" w:cs="Times New Roman"/>
          <w:sz w:val="24"/>
          <w:szCs w:val="24"/>
        </w:rPr>
        <w:t xml:space="preserve"> «А» (Шило И.А.), </w:t>
      </w:r>
      <w:r w:rsidR="00CA09A5">
        <w:rPr>
          <w:rFonts w:ascii="Times New Roman" w:hAnsi="Times New Roman" w:cs="Times New Roman"/>
          <w:sz w:val="24"/>
          <w:szCs w:val="24"/>
        </w:rPr>
        <w:t>2</w:t>
      </w:r>
      <w:r w:rsidR="00EF0854" w:rsidRPr="005C5834">
        <w:rPr>
          <w:rFonts w:ascii="Times New Roman" w:hAnsi="Times New Roman" w:cs="Times New Roman"/>
          <w:sz w:val="24"/>
          <w:szCs w:val="24"/>
        </w:rPr>
        <w:t xml:space="preserve"> «Г» (Бакума С.Ю.)</w:t>
      </w:r>
      <w:r w:rsidR="004B3A55" w:rsidRPr="005C5834">
        <w:rPr>
          <w:rFonts w:ascii="Times New Roman" w:hAnsi="Times New Roman" w:cs="Times New Roman"/>
          <w:sz w:val="24"/>
          <w:szCs w:val="24"/>
        </w:rPr>
        <w:t xml:space="preserve">, </w:t>
      </w:r>
      <w:r w:rsidR="00CA09A5">
        <w:rPr>
          <w:rFonts w:ascii="Times New Roman" w:hAnsi="Times New Roman" w:cs="Times New Roman"/>
          <w:sz w:val="24"/>
          <w:szCs w:val="24"/>
        </w:rPr>
        <w:t>3</w:t>
      </w:r>
      <w:r w:rsidR="00363DBE" w:rsidRPr="005C5834">
        <w:rPr>
          <w:rFonts w:ascii="Times New Roman" w:hAnsi="Times New Roman" w:cs="Times New Roman"/>
          <w:sz w:val="24"/>
          <w:szCs w:val="24"/>
        </w:rPr>
        <w:t xml:space="preserve"> «А» (</w:t>
      </w:r>
      <w:proofErr w:type="spellStart"/>
      <w:r w:rsidR="00363DBE" w:rsidRPr="005C5834">
        <w:rPr>
          <w:rFonts w:ascii="Times New Roman" w:hAnsi="Times New Roman" w:cs="Times New Roman"/>
          <w:sz w:val="24"/>
          <w:szCs w:val="24"/>
        </w:rPr>
        <w:t>Наумчук</w:t>
      </w:r>
      <w:proofErr w:type="spellEnd"/>
      <w:r w:rsidR="00363DBE" w:rsidRPr="005C5834">
        <w:rPr>
          <w:rFonts w:ascii="Times New Roman" w:hAnsi="Times New Roman" w:cs="Times New Roman"/>
          <w:sz w:val="24"/>
          <w:szCs w:val="24"/>
        </w:rPr>
        <w:t xml:space="preserve"> М.В.), </w:t>
      </w:r>
      <w:r w:rsidR="00CA09A5">
        <w:rPr>
          <w:rFonts w:ascii="Times New Roman" w:hAnsi="Times New Roman" w:cs="Times New Roman"/>
          <w:sz w:val="24"/>
          <w:szCs w:val="24"/>
        </w:rPr>
        <w:t>3</w:t>
      </w:r>
      <w:r w:rsidR="00363DBE" w:rsidRPr="005C5834">
        <w:rPr>
          <w:rFonts w:ascii="Times New Roman" w:hAnsi="Times New Roman" w:cs="Times New Roman"/>
          <w:sz w:val="24"/>
          <w:szCs w:val="24"/>
        </w:rPr>
        <w:t xml:space="preserve"> «Б» (Волкодав Е. А.), </w:t>
      </w:r>
      <w:r w:rsidR="00CA09A5">
        <w:rPr>
          <w:rFonts w:ascii="Times New Roman" w:hAnsi="Times New Roman" w:cs="Times New Roman"/>
          <w:sz w:val="24"/>
          <w:szCs w:val="24"/>
        </w:rPr>
        <w:t>1</w:t>
      </w:r>
      <w:r w:rsidR="00EF0854" w:rsidRPr="005C5834">
        <w:rPr>
          <w:rFonts w:ascii="Times New Roman" w:hAnsi="Times New Roman" w:cs="Times New Roman"/>
          <w:sz w:val="24"/>
          <w:szCs w:val="24"/>
        </w:rPr>
        <w:t xml:space="preserve"> </w:t>
      </w:r>
      <w:r w:rsidR="00CA09A5">
        <w:rPr>
          <w:rFonts w:ascii="Times New Roman" w:hAnsi="Times New Roman" w:cs="Times New Roman"/>
          <w:sz w:val="24"/>
          <w:szCs w:val="24"/>
        </w:rPr>
        <w:t>«Б</w:t>
      </w:r>
      <w:r w:rsidRPr="005C5834">
        <w:rPr>
          <w:rFonts w:ascii="Times New Roman" w:hAnsi="Times New Roman" w:cs="Times New Roman"/>
          <w:sz w:val="24"/>
          <w:szCs w:val="24"/>
        </w:rPr>
        <w:t>»</w:t>
      </w:r>
      <w:r w:rsidR="00363DBE" w:rsidRPr="005C5834">
        <w:rPr>
          <w:rFonts w:ascii="Times New Roman" w:hAnsi="Times New Roman" w:cs="Times New Roman"/>
          <w:sz w:val="24"/>
          <w:szCs w:val="24"/>
        </w:rPr>
        <w:t xml:space="preserve"> (Сухоруких Я.А,),</w:t>
      </w:r>
      <w:r w:rsidR="00CA09A5">
        <w:rPr>
          <w:rFonts w:ascii="Times New Roman" w:hAnsi="Times New Roman" w:cs="Times New Roman"/>
          <w:sz w:val="24"/>
          <w:szCs w:val="24"/>
        </w:rPr>
        <w:t xml:space="preserve"> 1 «А» (</w:t>
      </w:r>
      <w:proofErr w:type="spellStart"/>
      <w:r w:rsidR="00CA09A5">
        <w:rPr>
          <w:rFonts w:ascii="Times New Roman" w:hAnsi="Times New Roman" w:cs="Times New Roman"/>
          <w:sz w:val="24"/>
          <w:szCs w:val="24"/>
        </w:rPr>
        <w:t>Ламекина</w:t>
      </w:r>
      <w:proofErr w:type="spellEnd"/>
      <w:r w:rsidR="00CA09A5">
        <w:rPr>
          <w:rFonts w:ascii="Times New Roman" w:hAnsi="Times New Roman" w:cs="Times New Roman"/>
          <w:sz w:val="24"/>
          <w:szCs w:val="24"/>
        </w:rPr>
        <w:t xml:space="preserve"> О.М.)</w:t>
      </w:r>
      <w:r w:rsidR="00363DBE" w:rsidRPr="005C5834">
        <w:rPr>
          <w:rFonts w:ascii="Times New Roman" w:hAnsi="Times New Roman" w:cs="Times New Roman"/>
          <w:sz w:val="24"/>
          <w:szCs w:val="24"/>
        </w:rPr>
        <w:t>.</w:t>
      </w:r>
      <w:r w:rsidR="007729F4" w:rsidRPr="005C5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796" w:rsidRPr="005C5834" w:rsidRDefault="00794796" w:rsidP="004B3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46" w:rsidRPr="00794796" w:rsidRDefault="00A44846" w:rsidP="00872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b/>
          <w:sz w:val="24"/>
          <w:szCs w:val="24"/>
        </w:rPr>
        <w:t>7. Работа по ФГОС</w:t>
      </w:r>
      <w:r w:rsidRPr="00794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E0E" w:rsidRPr="00794796" w:rsidRDefault="007729F4" w:rsidP="00872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sz w:val="24"/>
          <w:szCs w:val="24"/>
        </w:rPr>
        <w:t>Внеурочная деятельность ведётся педагогами по направлениям:</w:t>
      </w:r>
    </w:p>
    <w:p w:rsidR="009D7E0E" w:rsidRPr="00794796" w:rsidRDefault="009D7E0E" w:rsidP="008721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796">
        <w:rPr>
          <w:rFonts w:ascii="Times New Roman" w:hAnsi="Times New Roman" w:cs="Times New Roman"/>
          <w:sz w:val="24"/>
          <w:szCs w:val="24"/>
        </w:rPr>
        <w:t>научно-познавательное</w:t>
      </w:r>
      <w:proofErr w:type="gramEnd"/>
      <w:r w:rsidRPr="00794796">
        <w:rPr>
          <w:rFonts w:ascii="Times New Roman" w:hAnsi="Times New Roman" w:cs="Times New Roman"/>
          <w:sz w:val="24"/>
          <w:szCs w:val="24"/>
        </w:rPr>
        <w:t xml:space="preserve"> </w:t>
      </w:r>
      <w:r w:rsidR="007729F4" w:rsidRPr="00794796">
        <w:rPr>
          <w:rFonts w:ascii="Times New Roman" w:hAnsi="Times New Roman" w:cs="Times New Roman"/>
          <w:sz w:val="24"/>
          <w:szCs w:val="24"/>
        </w:rPr>
        <w:t>(кружок «Умники и умницы»</w:t>
      </w:r>
      <w:r w:rsidRPr="00794796">
        <w:rPr>
          <w:rFonts w:ascii="Times New Roman" w:hAnsi="Times New Roman" w:cs="Times New Roman"/>
          <w:sz w:val="24"/>
          <w:szCs w:val="24"/>
        </w:rPr>
        <w:t>, «Учусь создавать проект», «Хочу знать»</w:t>
      </w:r>
      <w:r w:rsidR="00CA09A5">
        <w:rPr>
          <w:rFonts w:ascii="Times New Roman" w:hAnsi="Times New Roman" w:cs="Times New Roman"/>
          <w:sz w:val="24"/>
          <w:szCs w:val="24"/>
        </w:rPr>
        <w:t>, «Разговор о правильном питании»</w:t>
      </w:r>
      <w:r w:rsidR="007729F4" w:rsidRPr="0079479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D7E0E" w:rsidRPr="00794796" w:rsidRDefault="007729F4" w:rsidP="008721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796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End"/>
      <w:r w:rsidRPr="00794796">
        <w:rPr>
          <w:rFonts w:ascii="Times New Roman" w:hAnsi="Times New Roman" w:cs="Times New Roman"/>
          <w:sz w:val="24"/>
          <w:szCs w:val="24"/>
        </w:rPr>
        <w:t xml:space="preserve">  («Читаем вместе», «</w:t>
      </w:r>
      <w:proofErr w:type="spellStart"/>
      <w:r w:rsidRPr="00794796">
        <w:rPr>
          <w:rFonts w:ascii="Times New Roman" w:hAnsi="Times New Roman" w:cs="Times New Roman"/>
          <w:sz w:val="24"/>
          <w:szCs w:val="24"/>
        </w:rPr>
        <w:t>Книжкин</w:t>
      </w:r>
      <w:proofErr w:type="spellEnd"/>
      <w:r w:rsidRPr="00794796">
        <w:rPr>
          <w:rFonts w:ascii="Times New Roman" w:hAnsi="Times New Roman" w:cs="Times New Roman"/>
          <w:sz w:val="24"/>
          <w:szCs w:val="24"/>
        </w:rPr>
        <w:t xml:space="preserve"> дом»), </w:t>
      </w:r>
    </w:p>
    <w:p w:rsidR="00831F3F" w:rsidRPr="00794796" w:rsidRDefault="007729F4" w:rsidP="008721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796">
        <w:rPr>
          <w:rFonts w:ascii="Times New Roman" w:hAnsi="Times New Roman" w:cs="Times New Roman"/>
          <w:sz w:val="24"/>
          <w:szCs w:val="24"/>
        </w:rPr>
        <w:t>социально-педагогическое</w:t>
      </w:r>
      <w:proofErr w:type="gramEnd"/>
      <w:r w:rsidR="009D7E0E" w:rsidRPr="00794796">
        <w:rPr>
          <w:rFonts w:ascii="Times New Roman" w:hAnsi="Times New Roman" w:cs="Times New Roman"/>
          <w:sz w:val="24"/>
          <w:szCs w:val="24"/>
        </w:rPr>
        <w:t xml:space="preserve"> («Основы безопа</w:t>
      </w:r>
      <w:r w:rsidR="004B3A55" w:rsidRPr="00794796">
        <w:rPr>
          <w:rFonts w:ascii="Times New Roman" w:hAnsi="Times New Roman" w:cs="Times New Roman"/>
          <w:sz w:val="24"/>
          <w:szCs w:val="24"/>
        </w:rPr>
        <w:t>сности</w:t>
      </w:r>
      <w:r w:rsidR="009D7E0E" w:rsidRPr="00794796">
        <w:rPr>
          <w:rFonts w:ascii="Times New Roman" w:hAnsi="Times New Roman" w:cs="Times New Roman"/>
          <w:sz w:val="24"/>
          <w:szCs w:val="24"/>
        </w:rPr>
        <w:t xml:space="preserve"> движения»),</w:t>
      </w:r>
    </w:p>
    <w:p w:rsidR="009D7E0E" w:rsidRPr="00794796" w:rsidRDefault="00CA09A5" w:rsidP="008721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D7E0E" w:rsidRPr="00794796">
        <w:rPr>
          <w:rFonts w:ascii="Times New Roman" w:hAnsi="Times New Roman" w:cs="Times New Roman"/>
          <w:sz w:val="24"/>
          <w:szCs w:val="24"/>
        </w:rPr>
        <w:t>«Русская пляска», рук-ль Письменная Н.И.);</w:t>
      </w:r>
    </w:p>
    <w:p w:rsidR="009D7E0E" w:rsidRPr="00794796" w:rsidRDefault="009D7E0E" w:rsidP="008721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796">
        <w:rPr>
          <w:rFonts w:ascii="Times New Roman" w:hAnsi="Times New Roman" w:cs="Times New Roman"/>
          <w:sz w:val="24"/>
          <w:szCs w:val="24"/>
        </w:rPr>
        <w:t>спортивное</w:t>
      </w:r>
      <w:proofErr w:type="gramEnd"/>
      <w:r w:rsidRPr="00794796">
        <w:rPr>
          <w:rFonts w:ascii="Times New Roman" w:hAnsi="Times New Roman" w:cs="Times New Roman"/>
          <w:sz w:val="24"/>
          <w:szCs w:val="24"/>
        </w:rPr>
        <w:t xml:space="preserve"> («Подвижные игры»)</w:t>
      </w:r>
    </w:p>
    <w:p w:rsidR="009D7E0E" w:rsidRDefault="009D7E0E" w:rsidP="00610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sz w:val="24"/>
          <w:szCs w:val="24"/>
        </w:rPr>
        <w:t xml:space="preserve">Каждый педагог ведёт пять часов </w:t>
      </w:r>
      <w:proofErr w:type="gramStart"/>
      <w:r w:rsidRPr="00794796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 w:rsidRPr="00794796">
        <w:rPr>
          <w:rFonts w:ascii="Times New Roman" w:hAnsi="Times New Roman" w:cs="Times New Roman"/>
          <w:sz w:val="24"/>
          <w:szCs w:val="24"/>
        </w:rPr>
        <w:t xml:space="preserve"> деятельности в своём классе.</w:t>
      </w:r>
      <w:r w:rsidR="006102ED">
        <w:rPr>
          <w:rFonts w:ascii="Times New Roman" w:hAnsi="Times New Roman" w:cs="Times New Roman"/>
          <w:sz w:val="24"/>
          <w:szCs w:val="24"/>
        </w:rPr>
        <w:t xml:space="preserve"> Также во всех первых классах в этом учебном году были введены занятия дополнительного образования:</w:t>
      </w:r>
    </w:p>
    <w:p w:rsidR="006102ED" w:rsidRPr="006102ED" w:rsidRDefault="006102ED" w:rsidP="006102ED">
      <w:pPr>
        <w:spacing w:line="240" w:lineRule="auto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proofErr w:type="gramStart"/>
      <w:r w:rsidRPr="006102ED">
        <w:rPr>
          <w:rFonts w:ascii="Times New Roman" w:hAnsi="Times New Roman" w:cs="Times New Roman"/>
          <w:sz w:val="24"/>
          <w:szCs w:val="24"/>
        </w:rPr>
        <w:t>«В мире профессий»</w:t>
      </w:r>
      <w:r>
        <w:rPr>
          <w:rFonts w:ascii="Times New Roman" w:hAnsi="Times New Roman" w:cs="Times New Roman"/>
          <w:sz w:val="24"/>
          <w:szCs w:val="24"/>
        </w:rPr>
        <w:t xml:space="preserve"> (1 «А»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О.М,),  </w:t>
      </w:r>
      <w:r w:rsidRPr="006102ED">
        <w:rPr>
          <w:rFonts w:ascii="Times New Roman" w:hAnsi="Times New Roman" w:cs="Times New Roman"/>
          <w:color w:val="000000" w:themeColor="text1"/>
          <w:sz w:val="24"/>
          <w:szCs w:val="24"/>
        </w:rPr>
        <w:t>«Школа знатоков»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«Б» класс, Сухоруких Я.А.),  </w:t>
      </w:r>
      <w:r w:rsidRPr="006102ED">
        <w:rPr>
          <w:rFonts w:ascii="Times New Roman" w:hAnsi="Times New Roman" w:cs="Times New Roman"/>
          <w:color w:val="000000" w:themeColor="text1"/>
          <w:sz w:val="24"/>
          <w:szCs w:val="24"/>
        </w:rPr>
        <w:t>«Мир из бумаги»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«В» класс.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Воробьёва Н.С.), </w:t>
      </w:r>
      <w:r w:rsidRPr="006102ED">
        <w:rPr>
          <w:rFonts w:ascii="Times New Roman" w:hAnsi="Times New Roman" w:cs="Times New Roman"/>
          <w:color w:val="000000" w:themeColor="text1"/>
          <w:sz w:val="24"/>
          <w:szCs w:val="24"/>
        </w:rPr>
        <w:t>«Театральная мастерская»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«Г» класс,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Краснян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Л.Ф.).</w:t>
      </w:r>
    </w:p>
    <w:p w:rsidR="0087210B" w:rsidRDefault="0087210B" w:rsidP="00872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sz w:val="24"/>
          <w:szCs w:val="24"/>
        </w:rPr>
        <w:t xml:space="preserve">            В этом учебном году продолжалась работа по созданию рабочей тетради для занятий внеурочной деятельности «Читаем вм</w:t>
      </w:r>
      <w:r w:rsidR="00412FC1">
        <w:rPr>
          <w:rFonts w:ascii="Times New Roman" w:hAnsi="Times New Roman" w:cs="Times New Roman"/>
          <w:sz w:val="24"/>
          <w:szCs w:val="24"/>
        </w:rPr>
        <w:t>есте» для 4 класса (Бакума Светлана Юрьевна</w:t>
      </w:r>
      <w:r w:rsidRPr="00794796">
        <w:rPr>
          <w:rFonts w:ascii="Times New Roman" w:hAnsi="Times New Roman" w:cs="Times New Roman"/>
          <w:sz w:val="24"/>
          <w:szCs w:val="24"/>
        </w:rPr>
        <w:t xml:space="preserve">). Данное пособие завершает линейку тетрадей для занятий внеурочной деятельности по данному направлению. Основное назначение тетради – формирование метапредметных результатов обучения. </w:t>
      </w:r>
      <w:r w:rsidR="006102ED">
        <w:rPr>
          <w:rFonts w:ascii="Times New Roman" w:hAnsi="Times New Roman" w:cs="Times New Roman"/>
          <w:sz w:val="24"/>
          <w:szCs w:val="24"/>
        </w:rPr>
        <w:t>Ч</w:t>
      </w:r>
      <w:r w:rsidRPr="00794796">
        <w:rPr>
          <w:rFonts w:ascii="Times New Roman" w:hAnsi="Times New Roman" w:cs="Times New Roman"/>
          <w:sz w:val="24"/>
          <w:szCs w:val="24"/>
        </w:rPr>
        <w:t>етвёртая тетрадь посвящена работе с научно-познавательными текстами</w:t>
      </w:r>
      <w:r w:rsidR="006102ED">
        <w:rPr>
          <w:rFonts w:ascii="Times New Roman" w:hAnsi="Times New Roman" w:cs="Times New Roman"/>
          <w:sz w:val="24"/>
          <w:szCs w:val="24"/>
        </w:rPr>
        <w:t xml:space="preserve">, где обучающиеся получат возможность </w:t>
      </w:r>
      <w:r w:rsidR="00412FC1">
        <w:rPr>
          <w:rFonts w:ascii="Times New Roman" w:hAnsi="Times New Roman" w:cs="Times New Roman"/>
          <w:sz w:val="24"/>
          <w:szCs w:val="24"/>
        </w:rPr>
        <w:t xml:space="preserve">научиться </w:t>
      </w:r>
      <w:r w:rsidR="006102ED">
        <w:rPr>
          <w:rFonts w:ascii="Times New Roman" w:hAnsi="Times New Roman" w:cs="Times New Roman"/>
          <w:sz w:val="24"/>
          <w:szCs w:val="24"/>
        </w:rPr>
        <w:t>анализировать научные тексты, а также закрепят исследовательские умения</w:t>
      </w:r>
      <w:r w:rsidRPr="00794796">
        <w:rPr>
          <w:rFonts w:ascii="Times New Roman" w:hAnsi="Times New Roman" w:cs="Times New Roman"/>
          <w:sz w:val="24"/>
          <w:szCs w:val="24"/>
        </w:rPr>
        <w:t>.</w:t>
      </w:r>
    </w:p>
    <w:p w:rsidR="00794796" w:rsidRDefault="00412FC1" w:rsidP="00872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CA09A5">
        <w:rPr>
          <w:rFonts w:ascii="Times New Roman" w:hAnsi="Times New Roman" w:cs="Times New Roman"/>
          <w:sz w:val="24"/>
          <w:szCs w:val="24"/>
        </w:rPr>
        <w:t>Вжещ</w:t>
      </w:r>
      <w:proofErr w:type="spellEnd"/>
      <w:r w:rsidR="00CA09A5">
        <w:rPr>
          <w:rFonts w:ascii="Times New Roman" w:hAnsi="Times New Roman" w:cs="Times New Roman"/>
          <w:sz w:val="24"/>
          <w:szCs w:val="24"/>
        </w:rPr>
        <w:t xml:space="preserve"> Елена Викторовна продолжила  работу </w:t>
      </w:r>
      <w:r w:rsidR="00794796">
        <w:rPr>
          <w:rFonts w:ascii="Times New Roman" w:hAnsi="Times New Roman" w:cs="Times New Roman"/>
          <w:sz w:val="24"/>
          <w:szCs w:val="24"/>
        </w:rPr>
        <w:t xml:space="preserve"> над созданием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796">
        <w:rPr>
          <w:rFonts w:ascii="Times New Roman" w:hAnsi="Times New Roman" w:cs="Times New Roman"/>
          <w:sz w:val="24"/>
          <w:szCs w:val="24"/>
        </w:rPr>
        <w:t xml:space="preserve"> </w:t>
      </w:r>
      <w:r w:rsidR="005415B9">
        <w:rPr>
          <w:rFonts w:ascii="Times New Roman" w:hAnsi="Times New Roman" w:cs="Times New Roman"/>
          <w:sz w:val="24"/>
          <w:szCs w:val="24"/>
        </w:rPr>
        <w:t xml:space="preserve">рабочей тетради </w:t>
      </w:r>
      <w:r w:rsidR="00CA09A5">
        <w:rPr>
          <w:rFonts w:ascii="Times New Roman" w:hAnsi="Times New Roman" w:cs="Times New Roman"/>
          <w:sz w:val="24"/>
          <w:szCs w:val="24"/>
        </w:rPr>
        <w:t xml:space="preserve">для занятий внеурочной деятельности </w:t>
      </w:r>
      <w:r w:rsidR="005415B9">
        <w:rPr>
          <w:rFonts w:ascii="Times New Roman" w:hAnsi="Times New Roman" w:cs="Times New Roman"/>
          <w:sz w:val="24"/>
          <w:szCs w:val="24"/>
        </w:rPr>
        <w:t>«Академия</w:t>
      </w:r>
      <w:r w:rsidR="00794796">
        <w:rPr>
          <w:rFonts w:ascii="Times New Roman" w:hAnsi="Times New Roman" w:cs="Times New Roman"/>
          <w:sz w:val="24"/>
          <w:szCs w:val="24"/>
        </w:rPr>
        <w:t xml:space="preserve"> профессий» для 3- 4 классов. Цель создания методического продукта: формирование представлений обучающихся начальной школы о </w:t>
      </w:r>
      <w:r w:rsidR="002463BB">
        <w:rPr>
          <w:rFonts w:ascii="Times New Roman" w:hAnsi="Times New Roman" w:cs="Times New Roman"/>
          <w:sz w:val="24"/>
          <w:szCs w:val="24"/>
        </w:rPr>
        <w:t xml:space="preserve">различных профессиях. Тетрадь содержит в себе задания, позволяющие ребёнку получить информацию об определённой профессии и выполнить практические действия, применимые к этой профессии.  </w:t>
      </w:r>
    </w:p>
    <w:p w:rsidR="00412FC1" w:rsidRDefault="004B3A55" w:rsidP="00872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B3A55" w:rsidRPr="004B3A55" w:rsidRDefault="00412FC1" w:rsidP="00872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3A55">
        <w:rPr>
          <w:rFonts w:ascii="Times New Roman" w:hAnsi="Times New Roman" w:cs="Times New Roman"/>
          <w:sz w:val="24"/>
          <w:szCs w:val="24"/>
        </w:rPr>
        <w:t>2</w:t>
      </w:r>
      <w:r w:rsidR="00CA09A5">
        <w:rPr>
          <w:rFonts w:ascii="Times New Roman" w:hAnsi="Times New Roman" w:cs="Times New Roman"/>
          <w:sz w:val="24"/>
          <w:szCs w:val="24"/>
        </w:rPr>
        <w:t>8</w:t>
      </w:r>
      <w:r w:rsidR="004B3A55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CA09A5">
        <w:rPr>
          <w:rFonts w:ascii="Times New Roman" w:hAnsi="Times New Roman" w:cs="Times New Roman"/>
          <w:sz w:val="24"/>
          <w:szCs w:val="24"/>
        </w:rPr>
        <w:t>2</w:t>
      </w:r>
      <w:r w:rsidR="004B3A55">
        <w:rPr>
          <w:rFonts w:ascii="Times New Roman" w:hAnsi="Times New Roman" w:cs="Times New Roman"/>
          <w:sz w:val="24"/>
          <w:szCs w:val="24"/>
        </w:rPr>
        <w:t xml:space="preserve"> года учителя и обучающиеся 1-4 классов приняли активное участие в </w:t>
      </w:r>
      <w:r w:rsidR="004B3A55" w:rsidRPr="004B3A55">
        <w:rPr>
          <w:rFonts w:ascii="Times New Roman" w:hAnsi="Times New Roman" w:cs="Times New Roman"/>
          <w:sz w:val="24"/>
          <w:szCs w:val="24"/>
        </w:rPr>
        <w:t xml:space="preserve"> </w:t>
      </w:r>
      <w:r w:rsidR="004B3A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A09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09A5">
        <w:rPr>
          <w:rFonts w:ascii="Times New Roman" w:hAnsi="Times New Roman" w:cs="Times New Roman"/>
          <w:sz w:val="24"/>
          <w:szCs w:val="24"/>
        </w:rPr>
        <w:t xml:space="preserve"> </w:t>
      </w:r>
      <w:r w:rsidR="004B3A55" w:rsidRPr="004B3A55">
        <w:rPr>
          <w:rFonts w:ascii="Times New Roman" w:hAnsi="Times New Roman" w:cs="Times New Roman"/>
          <w:sz w:val="24"/>
          <w:szCs w:val="24"/>
        </w:rPr>
        <w:t xml:space="preserve"> </w:t>
      </w:r>
      <w:r w:rsidR="004B3A55">
        <w:rPr>
          <w:rFonts w:ascii="Times New Roman" w:hAnsi="Times New Roman" w:cs="Times New Roman"/>
          <w:sz w:val="24"/>
          <w:szCs w:val="24"/>
        </w:rPr>
        <w:t>межрайонной научно-практической конференции проектных и исследовательских работ школьников «Научный потенциал Амура»</w:t>
      </w:r>
      <w:r w:rsidR="002463BB">
        <w:rPr>
          <w:rFonts w:ascii="Times New Roman" w:hAnsi="Times New Roman" w:cs="Times New Roman"/>
          <w:sz w:val="24"/>
          <w:szCs w:val="24"/>
        </w:rPr>
        <w:t xml:space="preserve">. От начальной школы было представлено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463BB" w:rsidRPr="00412FC1">
        <w:rPr>
          <w:rFonts w:ascii="Times New Roman" w:hAnsi="Times New Roman" w:cs="Times New Roman"/>
          <w:sz w:val="24"/>
          <w:szCs w:val="24"/>
        </w:rPr>
        <w:t xml:space="preserve"> исследовательских и проектных работ обучающихся 1-4 классов. </w:t>
      </w:r>
      <w:proofErr w:type="gramStart"/>
      <w:r w:rsidR="002463BB" w:rsidRPr="00412FC1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 xml:space="preserve">ями работ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Цехместер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(2</w:t>
      </w:r>
      <w:r w:rsidR="002463BB" w:rsidRPr="00412FC1">
        <w:rPr>
          <w:rFonts w:ascii="Times New Roman" w:hAnsi="Times New Roman" w:cs="Times New Roman"/>
          <w:sz w:val="24"/>
          <w:szCs w:val="24"/>
        </w:rPr>
        <w:t xml:space="preserve"> «В» класс, </w:t>
      </w:r>
      <w:proofErr w:type="spellStart"/>
      <w:r w:rsidR="002463BB" w:rsidRPr="00412FC1">
        <w:rPr>
          <w:rFonts w:ascii="Times New Roman" w:hAnsi="Times New Roman" w:cs="Times New Roman"/>
          <w:sz w:val="24"/>
          <w:szCs w:val="24"/>
        </w:rPr>
        <w:t>Костычева</w:t>
      </w:r>
      <w:proofErr w:type="spellEnd"/>
      <w:r w:rsidR="002463BB" w:rsidRPr="00412FC1">
        <w:rPr>
          <w:rFonts w:ascii="Times New Roman" w:hAnsi="Times New Roman" w:cs="Times New Roman"/>
          <w:sz w:val="24"/>
          <w:szCs w:val="24"/>
        </w:rPr>
        <w:t xml:space="preserve"> Виктория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Калмацуй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Георгий), Бакума С.Ю. (2</w:t>
      </w:r>
      <w:r w:rsidR="002463BB" w:rsidRPr="00412FC1">
        <w:rPr>
          <w:rFonts w:ascii="Times New Roman" w:hAnsi="Times New Roman" w:cs="Times New Roman"/>
          <w:sz w:val="24"/>
          <w:szCs w:val="24"/>
        </w:rPr>
        <w:t xml:space="preserve"> «Г» класс, </w:t>
      </w:r>
      <w:r>
        <w:rPr>
          <w:rFonts w:ascii="Times New Roman" w:hAnsi="Times New Roman" w:cs="Times New Roman"/>
          <w:sz w:val="24"/>
          <w:szCs w:val="24"/>
        </w:rPr>
        <w:t>Евграфова Марьяна</w:t>
      </w:r>
      <w:r w:rsidR="002463BB" w:rsidRPr="00412FC1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Волкодав Е.А. (3</w:t>
      </w:r>
      <w:r w:rsidR="002463BB" w:rsidRPr="00412FC1">
        <w:rPr>
          <w:rFonts w:ascii="Times New Roman" w:hAnsi="Times New Roman" w:cs="Times New Roman"/>
          <w:sz w:val="24"/>
          <w:szCs w:val="24"/>
        </w:rPr>
        <w:t xml:space="preserve"> «</w:t>
      </w:r>
      <w:r w:rsidR="005415B9" w:rsidRPr="00412FC1">
        <w:rPr>
          <w:rFonts w:ascii="Times New Roman" w:hAnsi="Times New Roman" w:cs="Times New Roman"/>
          <w:sz w:val="24"/>
          <w:szCs w:val="24"/>
        </w:rPr>
        <w:t>Б</w:t>
      </w:r>
      <w:r w:rsidR="00CF77CD" w:rsidRPr="00412FC1">
        <w:rPr>
          <w:rFonts w:ascii="Times New Roman" w:hAnsi="Times New Roman" w:cs="Times New Roman"/>
          <w:sz w:val="24"/>
          <w:szCs w:val="24"/>
        </w:rPr>
        <w:t xml:space="preserve">»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</w:t>
      </w:r>
      <w:r w:rsidR="00CF77CD" w:rsidRPr="00412FC1">
        <w:rPr>
          <w:rFonts w:ascii="Times New Roman" w:hAnsi="Times New Roman" w:cs="Times New Roman"/>
          <w:sz w:val="24"/>
          <w:szCs w:val="24"/>
        </w:rPr>
        <w:t>, Федюков</w:t>
      </w:r>
      <w:r>
        <w:rPr>
          <w:rFonts w:ascii="Times New Roman" w:hAnsi="Times New Roman" w:cs="Times New Roman"/>
          <w:sz w:val="24"/>
          <w:szCs w:val="24"/>
        </w:rPr>
        <w:t>а Полина), Николаева О.В. (3</w:t>
      </w:r>
      <w:r w:rsidR="00CF77CD" w:rsidRPr="00412FC1">
        <w:rPr>
          <w:rFonts w:ascii="Times New Roman" w:hAnsi="Times New Roman" w:cs="Times New Roman"/>
          <w:sz w:val="24"/>
          <w:szCs w:val="24"/>
        </w:rPr>
        <w:t xml:space="preserve"> «В» класс, </w:t>
      </w:r>
      <w:r>
        <w:rPr>
          <w:rFonts w:ascii="Times New Roman" w:hAnsi="Times New Roman" w:cs="Times New Roman"/>
          <w:sz w:val="24"/>
          <w:szCs w:val="24"/>
        </w:rPr>
        <w:t xml:space="preserve">Онищенко Илья, </w:t>
      </w:r>
      <w:proofErr w:type="spellStart"/>
      <w:r w:rsidR="00CF77CD" w:rsidRPr="00412FC1">
        <w:rPr>
          <w:rFonts w:ascii="Times New Roman" w:hAnsi="Times New Roman" w:cs="Times New Roman"/>
          <w:sz w:val="24"/>
          <w:szCs w:val="24"/>
        </w:rPr>
        <w:t>Мясоедова</w:t>
      </w:r>
      <w:proofErr w:type="spellEnd"/>
      <w:r w:rsidR="00CF77CD" w:rsidRPr="00412FC1">
        <w:rPr>
          <w:rFonts w:ascii="Times New Roman" w:hAnsi="Times New Roman" w:cs="Times New Roman"/>
          <w:sz w:val="24"/>
          <w:szCs w:val="24"/>
        </w:rPr>
        <w:t xml:space="preserve"> Диана),  </w:t>
      </w:r>
      <w:proofErr w:type="spellStart"/>
      <w:r w:rsidR="00CF77CD" w:rsidRPr="00412FC1">
        <w:rPr>
          <w:rFonts w:ascii="Times New Roman" w:hAnsi="Times New Roman" w:cs="Times New Roman"/>
          <w:sz w:val="24"/>
          <w:szCs w:val="24"/>
        </w:rPr>
        <w:t>Вжещ</w:t>
      </w:r>
      <w:proofErr w:type="spellEnd"/>
      <w:r w:rsidR="00CF77CD" w:rsidRPr="00412FC1">
        <w:rPr>
          <w:rFonts w:ascii="Times New Roman" w:hAnsi="Times New Roman" w:cs="Times New Roman"/>
          <w:sz w:val="24"/>
          <w:szCs w:val="24"/>
        </w:rPr>
        <w:t xml:space="preserve"> Е.В. (</w:t>
      </w:r>
      <w:r>
        <w:rPr>
          <w:rFonts w:ascii="Times New Roman" w:hAnsi="Times New Roman" w:cs="Times New Roman"/>
          <w:sz w:val="24"/>
          <w:szCs w:val="24"/>
        </w:rPr>
        <w:t>4</w:t>
      </w:r>
      <w:r w:rsidR="00CF77CD" w:rsidRPr="00412FC1">
        <w:rPr>
          <w:rFonts w:ascii="Times New Roman" w:hAnsi="Times New Roman" w:cs="Times New Roman"/>
          <w:sz w:val="24"/>
          <w:szCs w:val="24"/>
        </w:rPr>
        <w:t xml:space="preserve"> «А» класс, </w:t>
      </w:r>
      <w:proofErr w:type="spellStart"/>
      <w:r w:rsidR="00CF77CD" w:rsidRPr="00412FC1">
        <w:rPr>
          <w:rFonts w:ascii="Times New Roman" w:hAnsi="Times New Roman" w:cs="Times New Roman"/>
          <w:sz w:val="24"/>
          <w:szCs w:val="24"/>
        </w:rPr>
        <w:t>Холявка</w:t>
      </w:r>
      <w:proofErr w:type="spellEnd"/>
      <w:r w:rsidR="00CF77CD" w:rsidRPr="00412FC1">
        <w:rPr>
          <w:rFonts w:ascii="Times New Roman" w:hAnsi="Times New Roman" w:cs="Times New Roman"/>
          <w:sz w:val="24"/>
          <w:szCs w:val="24"/>
        </w:rPr>
        <w:t xml:space="preserve"> Ольга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Васюхно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</w:t>
      </w:r>
      <w:r w:rsidR="00CF77CD" w:rsidRPr="00412FC1">
        <w:rPr>
          <w:rFonts w:ascii="Times New Roman" w:hAnsi="Times New Roman" w:cs="Times New Roman"/>
          <w:sz w:val="24"/>
          <w:szCs w:val="24"/>
        </w:rPr>
        <w:t>), Кащеева Н.В. (</w:t>
      </w:r>
      <w:r>
        <w:rPr>
          <w:rFonts w:ascii="Times New Roman" w:hAnsi="Times New Roman" w:cs="Times New Roman"/>
          <w:sz w:val="24"/>
          <w:szCs w:val="24"/>
        </w:rPr>
        <w:t>4</w:t>
      </w:r>
      <w:r w:rsidR="00CF77CD" w:rsidRPr="00412FC1">
        <w:rPr>
          <w:rFonts w:ascii="Times New Roman" w:hAnsi="Times New Roman" w:cs="Times New Roman"/>
          <w:sz w:val="24"/>
          <w:szCs w:val="24"/>
        </w:rPr>
        <w:t xml:space="preserve"> «Б» класс, </w:t>
      </w:r>
      <w:r>
        <w:rPr>
          <w:rFonts w:ascii="Times New Roman" w:hAnsi="Times New Roman" w:cs="Times New Roman"/>
          <w:sz w:val="24"/>
          <w:szCs w:val="24"/>
        </w:rPr>
        <w:t>Гладких Алексей</w:t>
      </w:r>
      <w:r w:rsidR="00CF77CD" w:rsidRPr="00412FC1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</w:p>
    <w:p w:rsidR="00CF77CD" w:rsidRDefault="00CF77CD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12FC1" w:rsidRDefault="00A4484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860CE">
        <w:rPr>
          <w:rFonts w:ascii="Times New Roman" w:hAnsi="Times New Roman" w:cs="Times New Roman"/>
          <w:b/>
          <w:sz w:val="24"/>
          <w:szCs w:val="24"/>
        </w:rPr>
        <w:t>8</w:t>
      </w:r>
      <w:r w:rsidR="00CF5E71" w:rsidRPr="00F860CE">
        <w:rPr>
          <w:rFonts w:ascii="Times New Roman" w:hAnsi="Times New Roman" w:cs="Times New Roman"/>
          <w:b/>
          <w:sz w:val="24"/>
          <w:szCs w:val="24"/>
        </w:rPr>
        <w:t>. Диссеминация опыта.</w:t>
      </w:r>
    </w:p>
    <w:p w:rsidR="005A4051" w:rsidRPr="005A4051" w:rsidRDefault="005A4051" w:rsidP="005A4051">
      <w:pPr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5A4051">
        <w:rPr>
          <w:rFonts w:ascii="Times New Roman" w:hAnsi="Times New Roman" w:cs="Times New Roman"/>
          <w:i/>
          <w:sz w:val="24"/>
          <w:szCs w:val="24"/>
        </w:rPr>
        <w:t>Школьный уровень</w:t>
      </w:r>
    </w:p>
    <w:tbl>
      <w:tblPr>
        <w:tblStyle w:val="5"/>
        <w:tblW w:w="10632" w:type="dxa"/>
        <w:tblInd w:w="-885" w:type="dxa"/>
        <w:tblLook w:val="04A0" w:firstRow="1" w:lastRow="0" w:firstColumn="1" w:lastColumn="0" w:noHBand="0" w:noVBand="1"/>
      </w:tblPr>
      <w:tblGrid>
        <w:gridCol w:w="1785"/>
        <w:gridCol w:w="4737"/>
        <w:gridCol w:w="4110"/>
      </w:tblGrid>
      <w:tr w:rsidR="005A4051" w:rsidRPr="005A4051" w:rsidTr="0088754E">
        <w:trPr>
          <w:trHeight w:val="366"/>
        </w:trPr>
        <w:tc>
          <w:tcPr>
            <w:tcW w:w="1785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37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Форма, тема</w:t>
            </w:r>
          </w:p>
        </w:tc>
      </w:tr>
      <w:tr w:rsidR="00A508C8" w:rsidRPr="005A4051" w:rsidTr="0088754E">
        <w:trPr>
          <w:trHeight w:val="366"/>
        </w:trPr>
        <w:tc>
          <w:tcPr>
            <w:tcW w:w="1785" w:type="dxa"/>
          </w:tcPr>
          <w:p w:rsidR="00A508C8" w:rsidRPr="00412FC1" w:rsidRDefault="00063288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Вжещ Елена Викторовна </w:t>
            </w:r>
          </w:p>
        </w:tc>
        <w:tc>
          <w:tcPr>
            <w:tcW w:w="4737" w:type="dxa"/>
          </w:tcPr>
          <w:p w:rsidR="00A508C8" w:rsidRPr="002E2C34" w:rsidRDefault="00146B81" w:rsidP="00146B81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ШМО № 3 </w:t>
            </w:r>
            <w:r w:rsidRPr="004A2AE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«Преемственность в обучении между начальной школой и средним звеном»</w:t>
            </w:r>
          </w:p>
        </w:tc>
        <w:tc>
          <w:tcPr>
            <w:tcW w:w="4110" w:type="dxa"/>
          </w:tcPr>
          <w:p w:rsidR="00A508C8" w:rsidRPr="00A508C8" w:rsidRDefault="00146B81" w:rsidP="002E2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Открытый урок русского языка в 4 классе по теме </w:t>
            </w: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Глаголы повелительной формы</w:t>
            </w: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063288" w:rsidRPr="005A4051" w:rsidTr="0088754E">
        <w:trPr>
          <w:trHeight w:val="366"/>
        </w:trPr>
        <w:tc>
          <w:tcPr>
            <w:tcW w:w="1785" w:type="dxa"/>
          </w:tcPr>
          <w:p w:rsidR="00063288" w:rsidRPr="00412FC1" w:rsidRDefault="00063288" w:rsidP="001F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</w:p>
          <w:p w:rsidR="00063288" w:rsidRPr="00412FC1" w:rsidRDefault="00063288" w:rsidP="001F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4737" w:type="dxa"/>
          </w:tcPr>
          <w:p w:rsidR="00063288" w:rsidRPr="00C84F93" w:rsidRDefault="008D6AF9" w:rsidP="009D279F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ШМО № 3 </w:t>
            </w:r>
            <w:r w:rsidRPr="004A2AE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«Преемственность в обучении между начальной школой и средним звеном» </w:t>
            </w:r>
            <w:r w:rsidRPr="004A2AE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4110" w:type="dxa"/>
          </w:tcPr>
          <w:p w:rsidR="00063288" w:rsidRPr="00C84F93" w:rsidRDefault="008D6AF9" w:rsidP="009D279F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Открытый урок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ОРКСЭ</w:t>
            </w: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 4 классе по теме </w:t>
            </w: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Милосердие</w:t>
            </w: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063288" w:rsidRPr="005A4051" w:rsidTr="0088754E">
        <w:trPr>
          <w:trHeight w:val="366"/>
        </w:trPr>
        <w:tc>
          <w:tcPr>
            <w:tcW w:w="1785" w:type="dxa"/>
          </w:tcPr>
          <w:p w:rsidR="00063288" w:rsidRPr="00412FC1" w:rsidRDefault="00063288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Волкодав Елена Анатольевна</w:t>
            </w:r>
          </w:p>
        </w:tc>
        <w:tc>
          <w:tcPr>
            <w:tcW w:w="4737" w:type="dxa"/>
          </w:tcPr>
          <w:p w:rsidR="00063288" w:rsidRPr="001A010B" w:rsidRDefault="001A010B" w:rsidP="001A01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8D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ШМО № 2 по теме </w:t>
            </w:r>
            <w:r w:rsidRPr="009F28DA">
              <w:rPr>
                <w:rFonts w:ascii="Times New Roman" w:eastAsia="Calibri" w:hAnsi="Times New Roman" w:cs="Times New Roman"/>
                <w:sz w:val="24"/>
                <w:szCs w:val="24"/>
              </w:rPr>
              <w:t>«Новый Федеральный государственный образовательный стандарт НОО».</w:t>
            </w:r>
          </w:p>
        </w:tc>
        <w:tc>
          <w:tcPr>
            <w:tcW w:w="4110" w:type="dxa"/>
          </w:tcPr>
          <w:p w:rsidR="00063288" w:rsidRPr="005F38F6" w:rsidRDefault="001A010B" w:rsidP="00DF3C05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941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«Функциональная грамотность: общая характе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ристика понятия и её компоненты</w:t>
            </w:r>
            <w:r w:rsidRPr="005941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063288" w:rsidRPr="005A4051" w:rsidTr="0088754E">
        <w:trPr>
          <w:trHeight w:val="366"/>
        </w:trPr>
        <w:tc>
          <w:tcPr>
            <w:tcW w:w="1785" w:type="dxa"/>
          </w:tcPr>
          <w:p w:rsidR="00063288" w:rsidRPr="00412FC1" w:rsidRDefault="00063288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Кащеева Наталья Владимировна</w:t>
            </w:r>
          </w:p>
        </w:tc>
        <w:tc>
          <w:tcPr>
            <w:tcW w:w="4737" w:type="dxa"/>
          </w:tcPr>
          <w:p w:rsidR="00063288" w:rsidRPr="008B43BF" w:rsidRDefault="008B43BF" w:rsidP="005A405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ШМО № 3 «Преемственность в обучении между начальной школой и средним звеном»</w:t>
            </w:r>
          </w:p>
        </w:tc>
        <w:tc>
          <w:tcPr>
            <w:tcW w:w="4110" w:type="dxa"/>
          </w:tcPr>
          <w:p w:rsidR="00063288" w:rsidRPr="00A508C8" w:rsidRDefault="008B43BF" w:rsidP="008B43BF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Открытый урок математики  в 4 классе. Тема: «Умножение многозначного числа на трёхзначное»</w:t>
            </w:r>
          </w:p>
        </w:tc>
      </w:tr>
      <w:tr w:rsidR="00DD1BBE" w:rsidRPr="005A4051" w:rsidTr="0088754E">
        <w:trPr>
          <w:trHeight w:val="366"/>
        </w:trPr>
        <w:tc>
          <w:tcPr>
            <w:tcW w:w="1785" w:type="dxa"/>
          </w:tcPr>
          <w:p w:rsidR="00DD1BBE" w:rsidRPr="00412FC1" w:rsidRDefault="00DD1BBE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Ламекина</w:t>
            </w:r>
            <w:proofErr w:type="spellEnd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737" w:type="dxa"/>
          </w:tcPr>
          <w:p w:rsidR="00CA09A5" w:rsidRPr="009F28DA" w:rsidRDefault="00CA09A5" w:rsidP="00CA09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8D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ШМО № 2 по теме </w:t>
            </w:r>
            <w:r w:rsidRPr="009F28DA">
              <w:rPr>
                <w:rFonts w:ascii="Times New Roman" w:eastAsia="Calibri" w:hAnsi="Times New Roman" w:cs="Times New Roman"/>
                <w:sz w:val="24"/>
                <w:szCs w:val="24"/>
              </w:rPr>
              <w:t>«Новый Федеральный государственный образовательный стандарт НОО».</w:t>
            </w:r>
          </w:p>
          <w:p w:rsidR="00DD1BBE" w:rsidRPr="00CA09A5" w:rsidRDefault="00DD1BBE" w:rsidP="009D279F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110" w:type="dxa"/>
          </w:tcPr>
          <w:p w:rsidR="00DD1BBE" w:rsidRPr="00C84F93" w:rsidRDefault="00CA09A5" w:rsidP="009D279F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Выступление «Новый образовательный стандарт»</w:t>
            </w:r>
          </w:p>
        </w:tc>
      </w:tr>
      <w:tr w:rsidR="0067368D" w:rsidRPr="005A4051" w:rsidTr="0088754E">
        <w:trPr>
          <w:trHeight w:val="366"/>
        </w:trPr>
        <w:tc>
          <w:tcPr>
            <w:tcW w:w="1785" w:type="dxa"/>
          </w:tcPr>
          <w:p w:rsidR="0067368D" w:rsidRPr="00412FC1" w:rsidRDefault="0067368D" w:rsidP="0067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Ирина Анатольевна</w:t>
            </w:r>
          </w:p>
        </w:tc>
        <w:tc>
          <w:tcPr>
            <w:tcW w:w="4737" w:type="dxa"/>
          </w:tcPr>
          <w:p w:rsidR="0067368D" w:rsidRPr="009F28DA" w:rsidRDefault="0067368D" w:rsidP="00CA09A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«Педагогический совет»</w:t>
            </w:r>
          </w:p>
        </w:tc>
        <w:tc>
          <w:tcPr>
            <w:tcW w:w="4110" w:type="dxa"/>
          </w:tcPr>
          <w:p w:rsidR="0067368D" w:rsidRDefault="0067368D" w:rsidP="009D279F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Выступление «</w:t>
            </w:r>
            <w:r w:rsidRPr="0067368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Обновленные ФГОС НОО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6F4F3E" w:rsidRPr="005A4051" w:rsidTr="0088754E">
        <w:trPr>
          <w:trHeight w:val="366"/>
        </w:trPr>
        <w:tc>
          <w:tcPr>
            <w:tcW w:w="1785" w:type="dxa"/>
          </w:tcPr>
          <w:p w:rsidR="006F4F3E" w:rsidRDefault="006F4F3E" w:rsidP="0067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Кизима Лидия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Михраилиевна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7" w:type="dxa"/>
          </w:tcPr>
          <w:p w:rsidR="006F4F3E" w:rsidRDefault="006F4F3E" w:rsidP="00CA09A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ШМО № 3 «Преемственность в обучении между начальной школой и средним звеном»</w:t>
            </w:r>
          </w:p>
        </w:tc>
        <w:tc>
          <w:tcPr>
            <w:tcW w:w="4110" w:type="dxa"/>
          </w:tcPr>
          <w:p w:rsidR="006F4F3E" w:rsidRDefault="006F4F3E" w:rsidP="009D279F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Открытый урок по окружающему миру в 4 классе </w:t>
            </w:r>
            <w:r w:rsidRPr="006F4F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«Славные символы России»</w:t>
            </w:r>
          </w:p>
        </w:tc>
      </w:tr>
    </w:tbl>
    <w:p w:rsidR="005A4051" w:rsidRPr="005A4051" w:rsidRDefault="005A4051" w:rsidP="005A4051">
      <w:pPr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88754E" w:rsidRPr="005A4051" w:rsidRDefault="0088754E" w:rsidP="0088754E">
      <w:pPr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Муниципальный </w:t>
      </w:r>
      <w:r w:rsidRPr="005A4051">
        <w:rPr>
          <w:rFonts w:ascii="Times New Roman" w:hAnsi="Times New Roman" w:cs="Times New Roman"/>
          <w:i/>
          <w:sz w:val="24"/>
          <w:szCs w:val="24"/>
        </w:rPr>
        <w:t xml:space="preserve"> уровень</w:t>
      </w:r>
    </w:p>
    <w:tbl>
      <w:tblPr>
        <w:tblStyle w:val="7"/>
        <w:tblW w:w="10632" w:type="dxa"/>
        <w:tblInd w:w="-885" w:type="dxa"/>
        <w:tblLook w:val="04A0" w:firstRow="1" w:lastRow="0" w:firstColumn="1" w:lastColumn="0" w:noHBand="0" w:noVBand="1"/>
      </w:tblPr>
      <w:tblGrid>
        <w:gridCol w:w="1785"/>
        <w:gridCol w:w="4737"/>
        <w:gridCol w:w="4110"/>
      </w:tblGrid>
      <w:tr w:rsidR="0088754E" w:rsidRPr="005A4051" w:rsidTr="0088754E">
        <w:tc>
          <w:tcPr>
            <w:tcW w:w="1785" w:type="dxa"/>
          </w:tcPr>
          <w:p w:rsidR="0088754E" w:rsidRPr="005A4051" w:rsidRDefault="0088754E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37" w:type="dxa"/>
          </w:tcPr>
          <w:p w:rsidR="0088754E" w:rsidRPr="005A4051" w:rsidRDefault="0088754E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</w:tcPr>
          <w:p w:rsidR="0088754E" w:rsidRPr="005A4051" w:rsidRDefault="0088754E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Форма, тема</w:t>
            </w:r>
          </w:p>
        </w:tc>
      </w:tr>
      <w:tr w:rsidR="0088754E" w:rsidRPr="005A4051" w:rsidTr="0088754E">
        <w:tc>
          <w:tcPr>
            <w:tcW w:w="1785" w:type="dxa"/>
          </w:tcPr>
          <w:p w:rsidR="0088754E" w:rsidRPr="00412FC1" w:rsidRDefault="0088754E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737" w:type="dxa"/>
          </w:tcPr>
          <w:p w:rsidR="0088754E" w:rsidRPr="008D6AF9" w:rsidRDefault="0088754E" w:rsidP="0088754E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6A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ММО «Психолого-педагогическое сопровождение детей с ОВЗ»</w:t>
            </w:r>
          </w:p>
        </w:tc>
        <w:tc>
          <w:tcPr>
            <w:tcW w:w="4110" w:type="dxa"/>
          </w:tcPr>
          <w:p w:rsidR="0088754E" w:rsidRPr="008D6AF9" w:rsidRDefault="008D6AF9" w:rsidP="0088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Тема: «</w:t>
            </w:r>
            <w:r w:rsidR="0088754E" w:rsidRPr="008D6A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Особенности разработки  индивидуального образовательного маршрута ребёнка с ОВЗ</w:t>
            </w:r>
            <w:r w:rsidRPr="008D6A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8D6AF9" w:rsidRPr="005A4051" w:rsidTr="0088754E">
        <w:tc>
          <w:tcPr>
            <w:tcW w:w="1785" w:type="dxa"/>
          </w:tcPr>
          <w:p w:rsidR="008D6AF9" w:rsidRPr="00412FC1" w:rsidRDefault="008D6AF9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О.В. </w:t>
            </w:r>
          </w:p>
        </w:tc>
        <w:tc>
          <w:tcPr>
            <w:tcW w:w="4737" w:type="dxa"/>
          </w:tcPr>
          <w:p w:rsidR="008D6AF9" w:rsidRDefault="008D6AF9" w:rsidP="0088754E">
            <w:pPr>
              <w:suppressAutoHyphens/>
              <w:autoSpaceDE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ММО</w:t>
            </w:r>
          </w:p>
        </w:tc>
        <w:tc>
          <w:tcPr>
            <w:tcW w:w="4110" w:type="dxa"/>
          </w:tcPr>
          <w:p w:rsidR="008D6AF9" w:rsidRDefault="008D6AF9" w:rsidP="0088754E">
            <w:pP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Тема: «Развитие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креативного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мышления у педагогов»</w:t>
            </w:r>
          </w:p>
        </w:tc>
      </w:tr>
      <w:tr w:rsidR="00146B81" w:rsidRPr="005A4051" w:rsidTr="0088754E">
        <w:tc>
          <w:tcPr>
            <w:tcW w:w="1785" w:type="dxa"/>
          </w:tcPr>
          <w:p w:rsidR="00146B81" w:rsidRPr="00412FC1" w:rsidRDefault="00146B81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Вжещ</w:t>
            </w:r>
            <w:proofErr w:type="spellEnd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737" w:type="dxa"/>
          </w:tcPr>
          <w:p w:rsidR="00146B81" w:rsidRDefault="00146B81" w:rsidP="0088754E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ММО</w:t>
            </w:r>
          </w:p>
        </w:tc>
        <w:tc>
          <w:tcPr>
            <w:tcW w:w="4110" w:type="dxa"/>
          </w:tcPr>
          <w:p w:rsidR="00146B81" w:rsidRDefault="00146B81" w:rsidP="00146B8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Тема: </w:t>
            </w:r>
            <w:r w:rsidRPr="00146B8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«Анализ результатов олимпиады «</w:t>
            </w:r>
            <w:proofErr w:type="spellStart"/>
            <w:r w:rsidRPr="00146B8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Одарёныш</w:t>
            </w:r>
            <w:proofErr w:type="spellEnd"/>
            <w:r w:rsidRPr="00146B8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 для учащихся начальной школы»</w:t>
            </w:r>
          </w:p>
        </w:tc>
      </w:tr>
    </w:tbl>
    <w:p w:rsidR="005A4051" w:rsidRDefault="005A4051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8754E" w:rsidRDefault="0088754E" w:rsidP="005A4051">
      <w:pPr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</w:p>
    <w:p w:rsidR="005A4051" w:rsidRPr="005A4051" w:rsidRDefault="005A4051" w:rsidP="005A4051">
      <w:pPr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5A4051">
        <w:rPr>
          <w:rFonts w:ascii="Times New Roman" w:hAnsi="Times New Roman" w:cs="Times New Roman"/>
          <w:i/>
          <w:sz w:val="24"/>
          <w:szCs w:val="24"/>
        </w:rPr>
        <w:t>Региональный уровень</w:t>
      </w:r>
    </w:p>
    <w:tbl>
      <w:tblPr>
        <w:tblStyle w:val="7"/>
        <w:tblW w:w="10632" w:type="dxa"/>
        <w:tblInd w:w="-885" w:type="dxa"/>
        <w:tblLook w:val="04A0" w:firstRow="1" w:lastRow="0" w:firstColumn="1" w:lastColumn="0" w:noHBand="0" w:noVBand="1"/>
      </w:tblPr>
      <w:tblGrid>
        <w:gridCol w:w="1785"/>
        <w:gridCol w:w="4453"/>
        <w:gridCol w:w="4394"/>
      </w:tblGrid>
      <w:tr w:rsidR="005A4051" w:rsidRPr="005A4051" w:rsidTr="004D510C">
        <w:tc>
          <w:tcPr>
            <w:tcW w:w="1785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453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94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Форма, тема</w:t>
            </w:r>
          </w:p>
        </w:tc>
      </w:tr>
      <w:tr w:rsidR="00A508C8" w:rsidRPr="005A4051" w:rsidTr="004D510C">
        <w:tc>
          <w:tcPr>
            <w:tcW w:w="1785" w:type="dxa"/>
          </w:tcPr>
          <w:p w:rsidR="00A508C8" w:rsidRPr="00412FC1" w:rsidRDefault="00CA09A5" w:rsidP="00E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Ламекина</w:t>
            </w:r>
            <w:proofErr w:type="spellEnd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4453" w:type="dxa"/>
          </w:tcPr>
          <w:p w:rsidR="00A508C8" w:rsidRPr="00CA09A5" w:rsidRDefault="00CA09A5" w:rsidP="00CA09A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28DA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Практико-ориентированный семинар в  БГПУ «Организация и проведение образовательного события в начальной школе в соответствии с ФГОС НОО»</w:t>
            </w:r>
          </w:p>
        </w:tc>
        <w:tc>
          <w:tcPr>
            <w:tcW w:w="4394" w:type="dxa"/>
          </w:tcPr>
          <w:p w:rsidR="00A508C8" w:rsidRDefault="003E5C63" w:rsidP="00CA0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8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Мастер-класс по теме </w:t>
            </w:r>
            <w:r w:rsidR="00CA09A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«Тряпичная кукла»</w:t>
            </w:r>
          </w:p>
        </w:tc>
      </w:tr>
      <w:tr w:rsidR="009F28DA" w:rsidRPr="005A4051" w:rsidTr="004D510C">
        <w:tc>
          <w:tcPr>
            <w:tcW w:w="1785" w:type="dxa"/>
          </w:tcPr>
          <w:p w:rsidR="009F28DA" w:rsidRPr="00412FC1" w:rsidRDefault="009F28DA" w:rsidP="001F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Доля О.А.</w:t>
            </w:r>
          </w:p>
        </w:tc>
        <w:tc>
          <w:tcPr>
            <w:tcW w:w="4453" w:type="dxa"/>
          </w:tcPr>
          <w:p w:rsidR="009F28DA" w:rsidRDefault="009F28DA" w:rsidP="009F28DA">
            <w:pPr>
              <w:pStyle w:val="a7"/>
              <w:spacing w:before="0" w:beforeAutospacing="0" w:after="0" w:afterAutospacing="0"/>
              <w:textAlignment w:val="baseline"/>
            </w:pPr>
            <w:r>
              <w:rPr>
                <w:lang w:val="en-US"/>
              </w:rPr>
              <w:t>VIII</w:t>
            </w:r>
            <w:r>
              <w:t xml:space="preserve"> Региональный научно-методический фестиваль «Единый методический день» в БГПУ (г. Благовещенск) </w:t>
            </w:r>
          </w:p>
          <w:p w:rsidR="009F28DA" w:rsidRDefault="009F28DA" w:rsidP="009F28DA">
            <w:pPr>
              <w:pStyle w:val="a7"/>
              <w:spacing w:before="0" w:beforeAutospacing="0" w:after="0" w:afterAutospacing="0"/>
              <w:textAlignment w:val="baseline"/>
            </w:pPr>
            <w:r>
              <w:t xml:space="preserve">Секция «Современные подходы к начальному образованию: теория и практика». </w:t>
            </w:r>
          </w:p>
          <w:p w:rsidR="009F28DA" w:rsidRPr="007F10A3" w:rsidRDefault="009F28DA" w:rsidP="009F28DA">
            <w:pPr>
              <w:pStyle w:val="a7"/>
              <w:spacing w:before="0" w:beforeAutospacing="0" w:after="0" w:afterAutospacing="0"/>
              <w:textAlignment w:val="baseline"/>
              <w:rPr>
                <w:i/>
              </w:rPr>
            </w:pPr>
            <w:r w:rsidRPr="007F10A3">
              <w:rPr>
                <w:i/>
              </w:rPr>
              <w:t>Творческая площадка № 3 «Ученик-исследователь: расширяем горизонты»</w:t>
            </w:r>
          </w:p>
        </w:tc>
        <w:tc>
          <w:tcPr>
            <w:tcW w:w="4394" w:type="dxa"/>
          </w:tcPr>
          <w:p w:rsidR="009F28DA" w:rsidRPr="009F28DA" w:rsidRDefault="009F28DA" w:rsidP="009F28DA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F28DA">
              <w:rPr>
                <w:i/>
                <w:color w:val="000000" w:themeColor="text1"/>
              </w:rPr>
              <w:t>Мастер-класс «Приёмы исследовательского обучения младших школьников»</w:t>
            </w:r>
          </w:p>
          <w:p w:rsidR="009F28DA" w:rsidRPr="002C0412" w:rsidRDefault="009F28DA" w:rsidP="009F28DA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</w:tr>
      <w:tr w:rsidR="003E5C63" w:rsidRPr="005A4051" w:rsidTr="004D510C">
        <w:tc>
          <w:tcPr>
            <w:tcW w:w="1785" w:type="dxa"/>
          </w:tcPr>
          <w:p w:rsidR="003E5C63" w:rsidRPr="00412FC1" w:rsidRDefault="00924C64" w:rsidP="00EF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Цехместер</w:t>
            </w:r>
            <w:proofErr w:type="spellEnd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C63" w:rsidRPr="00412FC1"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</w:p>
        </w:tc>
        <w:tc>
          <w:tcPr>
            <w:tcW w:w="4453" w:type="dxa"/>
          </w:tcPr>
          <w:p w:rsidR="003E5C63" w:rsidRPr="00CA09A5" w:rsidRDefault="003E5C63" w:rsidP="003E5C6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28DA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Практико-ориентированный семинар в  БГПУ «Организация и проведение образовательного события в начальной школе в соответствии с ФГОС НОО»</w:t>
            </w:r>
          </w:p>
        </w:tc>
        <w:tc>
          <w:tcPr>
            <w:tcW w:w="4394" w:type="dxa"/>
          </w:tcPr>
          <w:p w:rsidR="003E5C63" w:rsidRDefault="003E5C63" w:rsidP="003E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8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Мастер-класс по теме «Народные промыслы России. Дымковская игрушка»</w:t>
            </w:r>
          </w:p>
        </w:tc>
      </w:tr>
      <w:tr w:rsidR="00924C64" w:rsidRPr="005A4051" w:rsidTr="004D510C">
        <w:tc>
          <w:tcPr>
            <w:tcW w:w="1785" w:type="dxa"/>
            <w:vMerge w:val="restart"/>
          </w:tcPr>
          <w:p w:rsidR="00924C64" w:rsidRPr="00412FC1" w:rsidRDefault="00924C64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Бакума С.Ю.</w:t>
            </w:r>
          </w:p>
        </w:tc>
        <w:tc>
          <w:tcPr>
            <w:tcW w:w="4453" w:type="dxa"/>
          </w:tcPr>
          <w:p w:rsidR="00924C64" w:rsidRPr="00CA09A5" w:rsidRDefault="00924C64" w:rsidP="007D0EA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28DA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Практико-ориентированный семинар в  БГПУ «Организация и проведение образовательного события в начальной школе в соответствии с ФГОС НОО»</w:t>
            </w:r>
          </w:p>
        </w:tc>
        <w:tc>
          <w:tcPr>
            <w:tcW w:w="4394" w:type="dxa"/>
          </w:tcPr>
          <w:p w:rsidR="00924C64" w:rsidRDefault="00924C64" w:rsidP="007D0EA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и проведение образовательного события</w:t>
            </w:r>
          </w:p>
          <w:p w:rsidR="00924C64" w:rsidRPr="00924C64" w:rsidRDefault="00924C64" w:rsidP="00924C6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A7D8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Мастер-класс по теме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«Промыслы народов Дальнего Востока.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Бисероплетение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924C64" w:rsidRPr="005A4051" w:rsidTr="004D510C">
        <w:tc>
          <w:tcPr>
            <w:tcW w:w="1785" w:type="dxa"/>
            <w:vMerge/>
          </w:tcPr>
          <w:p w:rsidR="00924C64" w:rsidRPr="00412FC1" w:rsidRDefault="00924C64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924C64" w:rsidRPr="00924C64" w:rsidRDefault="00924C64" w:rsidP="0092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VIII Региональный научно-методический фестиваль «Единый методический день» в БГПУ (г. Благовещенск) </w:t>
            </w:r>
          </w:p>
          <w:p w:rsidR="00924C64" w:rsidRPr="00924C64" w:rsidRDefault="00924C64" w:rsidP="0092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Секция «Современные подходы к начальному образованию: теория и практика». </w:t>
            </w:r>
          </w:p>
          <w:p w:rsidR="00924C64" w:rsidRPr="009F28DA" w:rsidRDefault="00924C64" w:rsidP="0092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C6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площадка № 3 «Ученик-исследователь: расширяем горизонты»</w:t>
            </w:r>
          </w:p>
        </w:tc>
        <w:tc>
          <w:tcPr>
            <w:tcW w:w="4394" w:type="dxa"/>
          </w:tcPr>
          <w:p w:rsidR="00924C64" w:rsidRPr="00924C64" w:rsidRDefault="00924C64" w:rsidP="00924C64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24C64">
              <w:rPr>
                <w:color w:val="000000" w:themeColor="text1"/>
              </w:rPr>
              <w:t>Мастер-класс по работе с авторской тетрадью для занятий внеурочной деятельности «Читаем вместе». 4 класс</w:t>
            </w:r>
          </w:p>
          <w:p w:rsidR="00924C64" w:rsidRDefault="00924C64" w:rsidP="00924C6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24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исследовательских умений при работе с научно-познавательным текстом».</w:t>
            </w:r>
          </w:p>
        </w:tc>
      </w:tr>
      <w:tr w:rsidR="0088754E" w:rsidRPr="005A4051" w:rsidTr="004D510C">
        <w:tc>
          <w:tcPr>
            <w:tcW w:w="1785" w:type="dxa"/>
          </w:tcPr>
          <w:p w:rsidR="0088754E" w:rsidRPr="00412FC1" w:rsidRDefault="0088754E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453" w:type="dxa"/>
          </w:tcPr>
          <w:p w:rsidR="0088754E" w:rsidRPr="00924C64" w:rsidRDefault="0088754E" w:rsidP="0092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4E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Практико-ориентированный семинар в  БГПУ «Организация и проведение образовательного события в начальной школе в соответствии с ФГОС НОО»</w:t>
            </w:r>
          </w:p>
        </w:tc>
        <w:tc>
          <w:tcPr>
            <w:tcW w:w="4394" w:type="dxa"/>
          </w:tcPr>
          <w:p w:rsidR="0088754E" w:rsidRPr="00924C64" w:rsidRDefault="0088754E" w:rsidP="00924C64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rFonts w:eastAsia="Arial"/>
                <w:lang w:eastAsia="ar-SA"/>
              </w:rPr>
              <w:t>Мастер класс: Роспись деревянной доски в стиле «Хохлома»</w:t>
            </w:r>
          </w:p>
        </w:tc>
      </w:tr>
      <w:tr w:rsidR="008D6AF9" w:rsidRPr="005A4051" w:rsidTr="004D510C">
        <w:tc>
          <w:tcPr>
            <w:tcW w:w="1785" w:type="dxa"/>
          </w:tcPr>
          <w:p w:rsidR="008D6AF9" w:rsidRPr="00412FC1" w:rsidRDefault="008D6AF9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  <w:tc>
          <w:tcPr>
            <w:tcW w:w="4453" w:type="dxa"/>
          </w:tcPr>
          <w:p w:rsidR="008D6AF9" w:rsidRPr="00924C64" w:rsidRDefault="008D6AF9" w:rsidP="008D6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VIII Региональный научно-методический фестиваль «Единый методический день» в БГПУ (г. Благовещенск) </w:t>
            </w:r>
          </w:p>
          <w:p w:rsidR="008D6AF9" w:rsidRPr="0088754E" w:rsidRDefault="008D6AF9" w:rsidP="0092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C64">
              <w:rPr>
                <w:rFonts w:ascii="Times New Roman" w:eastAsia="Calibri" w:hAnsi="Times New Roman" w:cs="Times New Roman"/>
                <w:sz w:val="24"/>
                <w:szCs w:val="24"/>
              </w:rPr>
              <w:t>Секция «Современные подходы к начальному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разованию: теория и практика». </w:t>
            </w:r>
          </w:p>
        </w:tc>
        <w:tc>
          <w:tcPr>
            <w:tcW w:w="4394" w:type="dxa"/>
          </w:tcPr>
          <w:p w:rsidR="008D6AF9" w:rsidRDefault="008D6AF9" w:rsidP="00924C64">
            <w:pPr>
              <w:pStyle w:val="a7"/>
              <w:spacing w:before="0" w:beforeAutospacing="0" w:after="0" w:afterAutospacing="0"/>
              <w:textAlignment w:val="baseline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Мастер – класс по теме «</w:t>
            </w:r>
            <w:proofErr w:type="spellStart"/>
            <w:r>
              <w:rPr>
                <w:rFonts w:eastAsia="Arial"/>
                <w:lang w:eastAsia="ar-SA"/>
              </w:rPr>
              <w:t>Проектно</w:t>
            </w:r>
            <w:proofErr w:type="spellEnd"/>
            <w:r>
              <w:rPr>
                <w:rFonts w:eastAsia="Arial"/>
                <w:lang w:eastAsia="ar-SA"/>
              </w:rPr>
              <w:t xml:space="preserve"> – исследовательская работа по теме «Священные сооружения иудаизма и христианства»</w:t>
            </w:r>
          </w:p>
        </w:tc>
      </w:tr>
      <w:tr w:rsidR="00146B81" w:rsidRPr="005A4051" w:rsidTr="004D510C">
        <w:tc>
          <w:tcPr>
            <w:tcW w:w="1785" w:type="dxa"/>
            <w:vMerge w:val="restart"/>
          </w:tcPr>
          <w:p w:rsidR="00146B81" w:rsidRPr="00412FC1" w:rsidRDefault="00146B8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Вжещ</w:t>
            </w:r>
            <w:proofErr w:type="spellEnd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453" w:type="dxa"/>
          </w:tcPr>
          <w:p w:rsidR="00146B81" w:rsidRPr="00CA09A5" w:rsidRDefault="00146B81" w:rsidP="007D0EA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28DA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Практико-ориентированный семинар в  БГПУ «Организация и проведение образовательного события в начальной школе в соответствии с ФГОС НОО»</w:t>
            </w:r>
          </w:p>
        </w:tc>
        <w:tc>
          <w:tcPr>
            <w:tcW w:w="4394" w:type="dxa"/>
          </w:tcPr>
          <w:p w:rsidR="00146B81" w:rsidRDefault="00146B81" w:rsidP="0014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8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Мастер-класс по теме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«Русский фольклор. Весенние заклички»</w:t>
            </w:r>
          </w:p>
        </w:tc>
      </w:tr>
      <w:tr w:rsidR="00146B81" w:rsidRPr="005A4051" w:rsidTr="004D510C">
        <w:tc>
          <w:tcPr>
            <w:tcW w:w="1785" w:type="dxa"/>
            <w:vMerge/>
          </w:tcPr>
          <w:p w:rsidR="00146B81" w:rsidRPr="00412FC1" w:rsidRDefault="00146B8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146B81" w:rsidRPr="00146B81" w:rsidRDefault="00146B81" w:rsidP="00146B8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Межрайонный телемост  </w:t>
            </w:r>
          </w:p>
        </w:tc>
        <w:tc>
          <w:tcPr>
            <w:tcW w:w="4394" w:type="dxa"/>
          </w:tcPr>
          <w:p w:rsidR="00146B81" w:rsidRPr="005A7D8D" w:rsidRDefault="00146B81" w:rsidP="00146B8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46B8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Презентация  </w:t>
            </w:r>
            <w:proofErr w:type="spellStart"/>
            <w:r w:rsidRPr="00146B8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предпрофильного</w:t>
            </w:r>
            <w:proofErr w:type="spellEnd"/>
            <w:r w:rsidRPr="00146B8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курса для учащихся 3-4 классов «Академия профессий»</w:t>
            </w:r>
          </w:p>
        </w:tc>
      </w:tr>
      <w:tr w:rsidR="006F4F3E" w:rsidRPr="005A4051" w:rsidTr="004D510C">
        <w:tc>
          <w:tcPr>
            <w:tcW w:w="1785" w:type="dxa"/>
            <w:vMerge w:val="restart"/>
          </w:tcPr>
          <w:p w:rsidR="006F4F3E" w:rsidRPr="00412FC1" w:rsidRDefault="006F4F3E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Шило И.А. </w:t>
            </w:r>
          </w:p>
        </w:tc>
        <w:tc>
          <w:tcPr>
            <w:tcW w:w="4453" w:type="dxa"/>
          </w:tcPr>
          <w:p w:rsidR="006F4F3E" w:rsidRDefault="006F4F3E" w:rsidP="00146B8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F28DA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Практико-ориентированный семинар в  БГПУ «Организация и проведение образовательного события в начальной школе в соответствии с ФГОС НОО»</w:t>
            </w:r>
          </w:p>
        </w:tc>
        <w:tc>
          <w:tcPr>
            <w:tcW w:w="4394" w:type="dxa"/>
          </w:tcPr>
          <w:p w:rsidR="006F4F3E" w:rsidRPr="00146B81" w:rsidRDefault="006F4F3E" w:rsidP="00146B8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A7D8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Мастер-класс по теме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</w:t>
            </w:r>
            <w:r w:rsidRPr="0000720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Народны промыслы России. Вышивка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6F4F3E" w:rsidRPr="005A4051" w:rsidTr="004D510C">
        <w:tc>
          <w:tcPr>
            <w:tcW w:w="1785" w:type="dxa"/>
            <w:vMerge/>
          </w:tcPr>
          <w:p w:rsidR="006F4F3E" w:rsidRDefault="006F4F3E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53" w:type="dxa"/>
          </w:tcPr>
          <w:p w:rsidR="006F4F3E" w:rsidRPr="00924C64" w:rsidRDefault="006F4F3E" w:rsidP="00007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VIII Региональный научно-методический фестиваль «Единый методический день» в БГПУ (г. Благовещенск) </w:t>
            </w:r>
          </w:p>
          <w:p w:rsidR="006F4F3E" w:rsidRPr="009F28DA" w:rsidRDefault="006F4F3E" w:rsidP="00007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C64">
              <w:rPr>
                <w:rFonts w:ascii="Times New Roman" w:eastAsia="Calibri" w:hAnsi="Times New Roman" w:cs="Times New Roman"/>
                <w:sz w:val="24"/>
                <w:szCs w:val="24"/>
              </w:rPr>
              <w:t>Секция «Современные подходы к начальному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разованию: теория и практика».</w:t>
            </w:r>
          </w:p>
        </w:tc>
        <w:tc>
          <w:tcPr>
            <w:tcW w:w="4394" w:type="dxa"/>
          </w:tcPr>
          <w:p w:rsidR="006F4F3E" w:rsidRPr="005A7D8D" w:rsidRDefault="006F4F3E" w:rsidP="00146B8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0720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«Путь  к успеху» (исследовательская деятельность в начальной школе)</w:t>
            </w:r>
          </w:p>
        </w:tc>
      </w:tr>
    </w:tbl>
    <w:p w:rsidR="00CF5E71" w:rsidRDefault="00CF5E71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28DA" w:rsidRPr="005A4051" w:rsidRDefault="009F28DA" w:rsidP="009F28DA">
      <w:pPr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Всероссийский </w:t>
      </w:r>
      <w:r w:rsidRPr="005A4051">
        <w:rPr>
          <w:rFonts w:ascii="Times New Roman" w:hAnsi="Times New Roman" w:cs="Times New Roman"/>
          <w:i/>
          <w:sz w:val="24"/>
          <w:szCs w:val="24"/>
        </w:rPr>
        <w:t xml:space="preserve"> уровень</w:t>
      </w:r>
    </w:p>
    <w:tbl>
      <w:tblPr>
        <w:tblStyle w:val="7"/>
        <w:tblW w:w="10632" w:type="dxa"/>
        <w:tblInd w:w="-885" w:type="dxa"/>
        <w:tblLook w:val="04A0" w:firstRow="1" w:lastRow="0" w:firstColumn="1" w:lastColumn="0" w:noHBand="0" w:noVBand="1"/>
      </w:tblPr>
      <w:tblGrid>
        <w:gridCol w:w="1785"/>
        <w:gridCol w:w="4453"/>
        <w:gridCol w:w="4394"/>
      </w:tblGrid>
      <w:tr w:rsidR="009F28DA" w:rsidRPr="005A4051" w:rsidTr="009F28DA">
        <w:tc>
          <w:tcPr>
            <w:tcW w:w="1785" w:type="dxa"/>
          </w:tcPr>
          <w:p w:rsidR="009F28DA" w:rsidRPr="005A4051" w:rsidRDefault="009F28DA" w:rsidP="009F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453" w:type="dxa"/>
          </w:tcPr>
          <w:p w:rsidR="009F28DA" w:rsidRPr="005A4051" w:rsidRDefault="009F28DA" w:rsidP="009F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94" w:type="dxa"/>
          </w:tcPr>
          <w:p w:rsidR="009F28DA" w:rsidRPr="005A4051" w:rsidRDefault="009F28DA" w:rsidP="009F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Форма, тема</w:t>
            </w:r>
          </w:p>
        </w:tc>
      </w:tr>
      <w:tr w:rsidR="009F28DA" w:rsidRPr="005A4051" w:rsidTr="009F28DA">
        <w:tc>
          <w:tcPr>
            <w:tcW w:w="1785" w:type="dxa"/>
          </w:tcPr>
          <w:p w:rsidR="009F28DA" w:rsidRPr="00412FC1" w:rsidRDefault="009F28DA" w:rsidP="009F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Доля О.А.</w:t>
            </w:r>
          </w:p>
        </w:tc>
        <w:tc>
          <w:tcPr>
            <w:tcW w:w="4453" w:type="dxa"/>
          </w:tcPr>
          <w:p w:rsidR="009F28DA" w:rsidRPr="00C84F93" w:rsidRDefault="006F4F3E" w:rsidP="009F28DA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r w:rsidR="009F28D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убликация на </w:t>
            </w:r>
            <w:proofErr w:type="gramStart"/>
            <w:r w:rsidR="009F28D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сайте</w:t>
            </w:r>
            <w:proofErr w:type="gramEnd"/>
            <w:r w:rsidR="009F28D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ИНФОУРОК</w:t>
            </w:r>
          </w:p>
        </w:tc>
        <w:tc>
          <w:tcPr>
            <w:tcW w:w="4394" w:type="dxa"/>
          </w:tcPr>
          <w:p w:rsidR="009F28DA" w:rsidRPr="00C84F93" w:rsidRDefault="009F28DA" w:rsidP="009F28DA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Логические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задачи в начальной школе</w:t>
            </w:r>
          </w:p>
        </w:tc>
      </w:tr>
      <w:tr w:rsidR="00924C64" w:rsidRPr="005A4051" w:rsidTr="009F28DA">
        <w:tc>
          <w:tcPr>
            <w:tcW w:w="1785" w:type="dxa"/>
          </w:tcPr>
          <w:p w:rsidR="00924C64" w:rsidRPr="00412FC1" w:rsidRDefault="00924C64" w:rsidP="009F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Бакума С.Ю.</w:t>
            </w:r>
          </w:p>
        </w:tc>
        <w:tc>
          <w:tcPr>
            <w:tcW w:w="4453" w:type="dxa"/>
          </w:tcPr>
          <w:p w:rsidR="00924C64" w:rsidRPr="00047F8E" w:rsidRDefault="00924C64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Сочи, Заключительный </w:t>
            </w:r>
            <w:r w:rsidRPr="00924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924C64" w:rsidRDefault="00924C64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8E">
              <w:rPr>
                <w:rFonts w:ascii="Times New Roman" w:hAnsi="Times New Roman" w:cs="Times New Roman"/>
                <w:sz w:val="24"/>
                <w:szCs w:val="24"/>
              </w:rPr>
              <w:t xml:space="preserve">XI-XII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научно-исследовательских и творческих работ учащихся </w:t>
            </w:r>
            <w:r w:rsidRPr="00047F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Старт в науке</w:t>
            </w:r>
            <w:r w:rsidRPr="00047F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Конференция  для педагогов </w:t>
            </w:r>
            <w:r w:rsidRPr="00047F8E"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924C64" w:rsidRDefault="00924C64" w:rsidP="009F28DA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грамотности средствами авторской рабочей тетради для занятий внеурочной деятельности «Читаем вместе».</w:t>
            </w:r>
          </w:p>
        </w:tc>
      </w:tr>
    </w:tbl>
    <w:p w:rsidR="00FE6B9F" w:rsidRPr="00BC1D80" w:rsidRDefault="00FE6B9F" w:rsidP="00BC1D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5E71" w:rsidRPr="00F860CE" w:rsidRDefault="00A4484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860CE">
        <w:rPr>
          <w:rFonts w:ascii="Times New Roman" w:hAnsi="Times New Roman" w:cs="Times New Roman"/>
          <w:b/>
          <w:sz w:val="24"/>
          <w:szCs w:val="24"/>
        </w:rPr>
        <w:t>9</w:t>
      </w:r>
      <w:r w:rsidR="00CF5E71" w:rsidRPr="00F860CE">
        <w:rPr>
          <w:rFonts w:ascii="Times New Roman" w:hAnsi="Times New Roman" w:cs="Times New Roman"/>
          <w:b/>
          <w:sz w:val="24"/>
          <w:szCs w:val="24"/>
        </w:rPr>
        <w:t xml:space="preserve">. Участие в конкурсах профессионального мастерства </w:t>
      </w:r>
    </w:p>
    <w:tbl>
      <w:tblPr>
        <w:tblStyle w:val="3"/>
        <w:tblW w:w="0" w:type="auto"/>
        <w:tblInd w:w="-885" w:type="dxa"/>
        <w:tblLook w:val="04A0" w:firstRow="1" w:lastRow="0" w:firstColumn="1" w:lastColumn="0" w:noHBand="0" w:noVBand="1"/>
      </w:tblPr>
      <w:tblGrid>
        <w:gridCol w:w="1844"/>
        <w:gridCol w:w="5386"/>
        <w:gridCol w:w="3226"/>
      </w:tblGrid>
      <w:tr w:rsidR="00CF5E71" w:rsidRPr="00BC1D80" w:rsidTr="009F28DA">
        <w:tc>
          <w:tcPr>
            <w:tcW w:w="1844" w:type="dxa"/>
          </w:tcPr>
          <w:p w:rsidR="00CF5E71" w:rsidRPr="00BC1D80" w:rsidRDefault="00CF5E7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386" w:type="dxa"/>
          </w:tcPr>
          <w:p w:rsidR="00CF5E71" w:rsidRPr="00BC1D80" w:rsidRDefault="00CF5E7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Конкурс, уровень</w:t>
            </w:r>
          </w:p>
        </w:tc>
        <w:tc>
          <w:tcPr>
            <w:tcW w:w="3226" w:type="dxa"/>
          </w:tcPr>
          <w:p w:rsidR="00CF5E71" w:rsidRPr="00BC1D80" w:rsidRDefault="00CF5E7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B3E37" w:rsidRPr="00BC1D80" w:rsidTr="00DC36EC">
        <w:trPr>
          <w:trHeight w:val="435"/>
        </w:trPr>
        <w:tc>
          <w:tcPr>
            <w:tcW w:w="1844" w:type="dxa"/>
            <w:vMerge w:val="restart"/>
          </w:tcPr>
          <w:p w:rsidR="009B3E37" w:rsidRPr="00BC1D80" w:rsidRDefault="009B3E3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Бакума С.Ю.</w:t>
            </w:r>
          </w:p>
        </w:tc>
        <w:tc>
          <w:tcPr>
            <w:tcW w:w="5386" w:type="dxa"/>
          </w:tcPr>
          <w:p w:rsidR="009B3E37" w:rsidRPr="00412FC1" w:rsidRDefault="009B3E37" w:rsidP="00412FC1">
            <w:pPr>
              <w:pStyle w:val="Default"/>
            </w:pPr>
            <w:r w:rsidRPr="00177DE8">
              <w:t>Всероссийский</w:t>
            </w:r>
            <w:r w:rsidRPr="00047F8E">
              <w:t xml:space="preserve"> конкурс </w:t>
            </w:r>
            <w:r>
              <w:t xml:space="preserve"> </w:t>
            </w:r>
            <w:r w:rsidRPr="00047F8E">
              <w:t>«Лучший сайт педагога - 2021»</w:t>
            </w:r>
            <w:r w:rsidR="00412FC1">
              <w:t xml:space="preserve">. </w:t>
            </w:r>
            <w:r w:rsidRPr="00924C64">
              <w:t xml:space="preserve">Сетевое издание «Фонд Образовательной и Научной Деятельности 21 века»: </w:t>
            </w:r>
            <w:hyperlink r:id="rId6" w:history="1">
              <w:r w:rsidRPr="00924C64">
                <w:rPr>
                  <w:color w:val="0000FF" w:themeColor="hyperlink"/>
                  <w:u w:val="single"/>
                </w:rPr>
                <w:t>www.fond21veka.ru</w:t>
              </w:r>
            </w:hyperlink>
          </w:p>
        </w:tc>
        <w:tc>
          <w:tcPr>
            <w:tcW w:w="3226" w:type="dxa"/>
          </w:tcPr>
          <w:p w:rsidR="009B3E37" w:rsidRPr="00BC1D80" w:rsidRDefault="009B3E37" w:rsidP="00C16F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B3E37" w:rsidRPr="00BC1D80" w:rsidTr="00DC36EC">
        <w:trPr>
          <w:trHeight w:val="435"/>
        </w:trPr>
        <w:tc>
          <w:tcPr>
            <w:tcW w:w="1844" w:type="dxa"/>
            <w:vMerge/>
          </w:tcPr>
          <w:p w:rsidR="009B3E37" w:rsidRDefault="009B3E3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B3E37" w:rsidRPr="00924C64" w:rsidRDefault="009B3E3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I Всероссийский форум классных руководителей</w:t>
            </w:r>
          </w:p>
        </w:tc>
        <w:tc>
          <w:tcPr>
            <w:tcW w:w="3226" w:type="dxa"/>
          </w:tcPr>
          <w:p w:rsidR="009B3E37" w:rsidRDefault="009B3E37" w:rsidP="00C16F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участие, сертификат</w:t>
            </w:r>
          </w:p>
        </w:tc>
      </w:tr>
      <w:tr w:rsidR="009B3E37" w:rsidRPr="00BC1D80" w:rsidTr="00DC36EC">
        <w:trPr>
          <w:trHeight w:val="435"/>
        </w:trPr>
        <w:tc>
          <w:tcPr>
            <w:tcW w:w="1844" w:type="dxa"/>
            <w:vMerge/>
          </w:tcPr>
          <w:p w:rsidR="009B3E37" w:rsidRDefault="009B3E3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B3E37" w:rsidRPr="009B3E37" w:rsidRDefault="009B3E37" w:rsidP="00412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 </w:t>
            </w:r>
            <w:r w:rsidRPr="009B3E37">
              <w:rPr>
                <w:rFonts w:ascii="Times New Roman" w:hAnsi="Times New Roman" w:cs="Times New Roman"/>
                <w:sz w:val="24"/>
                <w:szCs w:val="24"/>
              </w:rPr>
              <w:t>«Словарный урок - 2021»</w:t>
            </w:r>
            <w:r w:rsidR="00412F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3E37">
              <w:rPr>
                <w:rFonts w:ascii="Times New Roman" w:hAnsi="Times New Roman" w:cs="Times New Roman"/>
                <w:sz w:val="24"/>
                <w:szCs w:val="24"/>
              </w:rPr>
              <w:t xml:space="preserve">ФГБУ «Федеральный институт родных языков народов РФ» </w:t>
            </w:r>
          </w:p>
          <w:p w:rsidR="009B3E37" w:rsidRPr="00010BB5" w:rsidRDefault="009B3E37" w:rsidP="009B3E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7">
              <w:rPr>
                <w:rFonts w:ascii="Times New Roman" w:hAnsi="Times New Roman" w:cs="Times New Roman"/>
                <w:sz w:val="24"/>
                <w:szCs w:val="24"/>
              </w:rPr>
              <w:t xml:space="preserve"> Сайт </w:t>
            </w:r>
            <w:hyperlink r:id="rId7" w:history="1">
              <w:r w:rsidRPr="009B3E3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9B3E3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9B3E3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denslovarya</w:t>
              </w:r>
              <w:proofErr w:type="spellEnd"/>
              <w:r w:rsidRPr="009B3E3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9B3E3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natlang</w:t>
              </w:r>
              <w:proofErr w:type="spellEnd"/>
              <w:r w:rsidRPr="009B3E3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9B3E3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B3E3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9B3E3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news</w:t>
              </w:r>
              <w:r w:rsidRPr="009B3E3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2211/</w:t>
              </w:r>
            </w:hyperlink>
          </w:p>
        </w:tc>
        <w:tc>
          <w:tcPr>
            <w:tcW w:w="3226" w:type="dxa"/>
          </w:tcPr>
          <w:p w:rsidR="009B3E37" w:rsidRDefault="009B3E37" w:rsidP="00C16F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участие, сертификат</w:t>
            </w:r>
          </w:p>
        </w:tc>
      </w:tr>
      <w:tr w:rsidR="009F28DA" w:rsidRPr="00BC1D80" w:rsidTr="009F28DA">
        <w:trPr>
          <w:trHeight w:val="554"/>
        </w:trPr>
        <w:tc>
          <w:tcPr>
            <w:tcW w:w="1844" w:type="dxa"/>
            <w:vMerge w:val="restart"/>
          </w:tcPr>
          <w:p w:rsidR="009F28DA" w:rsidRPr="00412FC1" w:rsidRDefault="009F28D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Доля О.А.</w:t>
            </w:r>
          </w:p>
        </w:tc>
        <w:tc>
          <w:tcPr>
            <w:tcW w:w="5386" w:type="dxa"/>
          </w:tcPr>
          <w:p w:rsidR="009F28DA" w:rsidRDefault="009F28D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года Михайловского района – 2022», муниципальный</w:t>
            </w:r>
            <w:r w:rsidR="00412FC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226" w:type="dxa"/>
          </w:tcPr>
          <w:p w:rsidR="009F28DA" w:rsidRDefault="009F28DA" w:rsidP="00C1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8DA" w:rsidRPr="00BC1D80" w:rsidTr="009F28DA">
        <w:trPr>
          <w:trHeight w:val="554"/>
        </w:trPr>
        <w:tc>
          <w:tcPr>
            <w:tcW w:w="1844" w:type="dxa"/>
            <w:vMerge/>
          </w:tcPr>
          <w:p w:rsidR="009F28DA" w:rsidRPr="00412FC1" w:rsidRDefault="009F28D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F28DA" w:rsidRPr="00C84F93" w:rsidRDefault="009F28DA" w:rsidP="009F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года Амурской области– 2022», региональный</w:t>
            </w:r>
            <w:r w:rsidR="00412FC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226" w:type="dxa"/>
          </w:tcPr>
          <w:p w:rsidR="009F28DA" w:rsidRPr="00C84F93" w:rsidRDefault="009F28DA" w:rsidP="009F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участие, победа в номинации «Моё здоровье – моя ответственность»</w:t>
            </w:r>
          </w:p>
        </w:tc>
      </w:tr>
      <w:tr w:rsidR="00177DE8" w:rsidRPr="00BC1D80" w:rsidTr="009F28DA">
        <w:trPr>
          <w:trHeight w:val="554"/>
        </w:trPr>
        <w:tc>
          <w:tcPr>
            <w:tcW w:w="1844" w:type="dxa"/>
            <w:vMerge w:val="restart"/>
          </w:tcPr>
          <w:p w:rsidR="00177DE8" w:rsidRPr="00412FC1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386" w:type="dxa"/>
          </w:tcPr>
          <w:p w:rsidR="00177DE8" w:rsidRDefault="00177DE8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олимпиада  «Педагогическая практика» в номинации «Личностно-ориентированный подход в системе начального общего образования»</w:t>
            </w:r>
          </w:p>
        </w:tc>
        <w:tc>
          <w:tcPr>
            <w:tcW w:w="3226" w:type="dxa"/>
          </w:tcPr>
          <w:p w:rsidR="00177DE8" w:rsidRDefault="00177DE8" w:rsidP="0017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77DE8" w:rsidRPr="00BC1D80" w:rsidTr="009F28DA">
        <w:trPr>
          <w:trHeight w:val="554"/>
        </w:trPr>
        <w:tc>
          <w:tcPr>
            <w:tcW w:w="1844" w:type="dxa"/>
            <w:vMerge/>
          </w:tcPr>
          <w:p w:rsidR="00177DE8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7DE8" w:rsidRDefault="00177DE8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«ФГОС соответствие» по теме «Совокупность требований ФГОС начального общего образования  </w:t>
            </w:r>
          </w:p>
        </w:tc>
        <w:tc>
          <w:tcPr>
            <w:tcW w:w="3226" w:type="dxa"/>
          </w:tcPr>
          <w:p w:rsidR="00177DE8" w:rsidRDefault="00177DE8" w:rsidP="0017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831F3F" w:rsidRDefault="00831F3F" w:rsidP="00A4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D3D" w:rsidRDefault="003F3D3D" w:rsidP="00A4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46" w:rsidRPr="00F860CE" w:rsidRDefault="00A44846" w:rsidP="00A448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860C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F5E71" w:rsidRPr="00F86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0CE">
        <w:rPr>
          <w:rFonts w:ascii="Times New Roman" w:hAnsi="Times New Roman" w:cs="Times New Roman"/>
          <w:b/>
          <w:sz w:val="24"/>
          <w:szCs w:val="24"/>
        </w:rPr>
        <w:t>Методическая работа педагогов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840"/>
        <w:gridCol w:w="3567"/>
        <w:gridCol w:w="3026"/>
        <w:gridCol w:w="2023"/>
      </w:tblGrid>
      <w:tr w:rsidR="00A44846" w:rsidRPr="008C298C" w:rsidTr="00412FC1">
        <w:tc>
          <w:tcPr>
            <w:tcW w:w="1840" w:type="dxa"/>
          </w:tcPr>
          <w:p w:rsidR="00A44846" w:rsidRPr="008C298C" w:rsidRDefault="00A44846" w:rsidP="00B2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8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67" w:type="dxa"/>
          </w:tcPr>
          <w:p w:rsidR="00A44846" w:rsidRPr="008C298C" w:rsidRDefault="00A44846" w:rsidP="00B2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8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26" w:type="dxa"/>
          </w:tcPr>
          <w:p w:rsidR="00A44846" w:rsidRPr="008C298C" w:rsidRDefault="00A44846" w:rsidP="00B2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8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023" w:type="dxa"/>
          </w:tcPr>
          <w:p w:rsidR="00A44846" w:rsidRPr="008C298C" w:rsidRDefault="00A44846" w:rsidP="00B2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8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744437" w:rsidRPr="008C298C" w:rsidTr="00412FC1">
        <w:trPr>
          <w:trHeight w:val="2093"/>
        </w:trPr>
        <w:tc>
          <w:tcPr>
            <w:tcW w:w="1840" w:type="dxa"/>
            <w:vMerge w:val="restart"/>
          </w:tcPr>
          <w:p w:rsidR="00744437" w:rsidRPr="00412FC1" w:rsidRDefault="00744437" w:rsidP="00B2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Бакума С.Ю.</w:t>
            </w:r>
          </w:p>
        </w:tc>
        <w:tc>
          <w:tcPr>
            <w:tcW w:w="3567" w:type="dxa"/>
          </w:tcPr>
          <w:p w:rsidR="00744437" w:rsidRPr="00412FC1" w:rsidRDefault="00744437" w:rsidP="00C16F0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Заочный этап конкурса «Учитель года Амурской области-2022»</w:t>
            </w:r>
          </w:p>
        </w:tc>
        <w:tc>
          <w:tcPr>
            <w:tcW w:w="3026" w:type="dxa"/>
          </w:tcPr>
          <w:p w:rsidR="00744437" w:rsidRPr="00412FC1" w:rsidRDefault="00744437" w:rsidP="00C16F0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Состав жюри для проведения оценки конкурсного испытания заочного этапа конкурса </w:t>
            </w:r>
            <w:r w:rsidRPr="00412FC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«Учитель года Амурской области-2022» (медиавизитка)</w:t>
            </w:r>
          </w:p>
        </w:tc>
        <w:tc>
          <w:tcPr>
            <w:tcW w:w="2023" w:type="dxa"/>
          </w:tcPr>
          <w:p w:rsidR="00744437" w:rsidRPr="00412FC1" w:rsidRDefault="00744437" w:rsidP="009B3E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</w:t>
            </w:r>
          </w:p>
        </w:tc>
      </w:tr>
      <w:tr w:rsidR="00744437" w:rsidRPr="008C298C" w:rsidTr="00412FC1">
        <w:trPr>
          <w:trHeight w:val="1453"/>
        </w:trPr>
        <w:tc>
          <w:tcPr>
            <w:tcW w:w="1840" w:type="dxa"/>
            <w:vMerge/>
          </w:tcPr>
          <w:p w:rsidR="00744437" w:rsidRPr="00412FC1" w:rsidRDefault="00744437" w:rsidP="00B2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44437" w:rsidRPr="00412FC1" w:rsidRDefault="00744437" w:rsidP="00C16F0B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проектных и исследовательских работ школьников «Научный потенциал Амура»</w:t>
            </w:r>
          </w:p>
        </w:tc>
        <w:tc>
          <w:tcPr>
            <w:tcW w:w="3026" w:type="dxa"/>
          </w:tcPr>
          <w:p w:rsidR="00744437" w:rsidRPr="00412FC1" w:rsidRDefault="00744437" w:rsidP="00C16F0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конференции</w:t>
            </w:r>
          </w:p>
        </w:tc>
        <w:tc>
          <w:tcPr>
            <w:tcW w:w="2023" w:type="dxa"/>
          </w:tcPr>
          <w:p w:rsidR="00744437" w:rsidRPr="00412FC1" w:rsidRDefault="00744437" w:rsidP="009B3E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</w:t>
            </w:r>
          </w:p>
        </w:tc>
      </w:tr>
      <w:tr w:rsidR="00744437" w:rsidRPr="008C298C" w:rsidTr="00412FC1">
        <w:trPr>
          <w:trHeight w:val="1453"/>
        </w:trPr>
        <w:tc>
          <w:tcPr>
            <w:tcW w:w="1840" w:type="dxa"/>
            <w:vMerge/>
          </w:tcPr>
          <w:p w:rsidR="00744437" w:rsidRPr="00412FC1" w:rsidRDefault="00744437" w:rsidP="00B2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44437" w:rsidRPr="00744437" w:rsidRDefault="00744437" w:rsidP="00C1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37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в  БГПУ «Организация и проведение образовательного события в начальной школе в соответствии с ФГОС НОО»</w:t>
            </w:r>
          </w:p>
        </w:tc>
        <w:tc>
          <w:tcPr>
            <w:tcW w:w="3026" w:type="dxa"/>
          </w:tcPr>
          <w:p w:rsidR="00744437" w:rsidRPr="00412FC1" w:rsidRDefault="00744437" w:rsidP="00C16F0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работы и проведение семинара</w:t>
            </w:r>
          </w:p>
        </w:tc>
        <w:tc>
          <w:tcPr>
            <w:tcW w:w="2023" w:type="dxa"/>
          </w:tcPr>
          <w:p w:rsidR="00744437" w:rsidRPr="00412FC1" w:rsidRDefault="00744437" w:rsidP="009B3E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</w:t>
            </w:r>
          </w:p>
        </w:tc>
      </w:tr>
      <w:tr w:rsidR="00744437" w:rsidRPr="008C298C" w:rsidTr="00744437">
        <w:trPr>
          <w:trHeight w:val="1163"/>
        </w:trPr>
        <w:tc>
          <w:tcPr>
            <w:tcW w:w="1840" w:type="dxa"/>
            <w:vMerge/>
          </w:tcPr>
          <w:p w:rsidR="00744437" w:rsidRPr="00412FC1" w:rsidRDefault="00744437" w:rsidP="00B2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44437" w:rsidRPr="00935C40" w:rsidRDefault="00744437" w:rsidP="00E64E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авторской рабочей тетради для занятий внеурочной деятельности в 4 классе «Читаем вместе».</w:t>
            </w:r>
          </w:p>
        </w:tc>
        <w:tc>
          <w:tcPr>
            <w:tcW w:w="3026" w:type="dxa"/>
          </w:tcPr>
          <w:p w:rsidR="00744437" w:rsidRDefault="00744437" w:rsidP="00E64EE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рабочей тетради</w:t>
            </w:r>
          </w:p>
        </w:tc>
        <w:tc>
          <w:tcPr>
            <w:tcW w:w="2023" w:type="dxa"/>
          </w:tcPr>
          <w:p w:rsidR="00744437" w:rsidRPr="00412FC1" w:rsidRDefault="00744437" w:rsidP="009B3E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4437" w:rsidRPr="008C298C" w:rsidTr="00744437">
        <w:trPr>
          <w:trHeight w:val="880"/>
        </w:trPr>
        <w:tc>
          <w:tcPr>
            <w:tcW w:w="1840" w:type="dxa"/>
          </w:tcPr>
          <w:p w:rsidR="00744437" w:rsidRPr="00412FC1" w:rsidRDefault="00744437" w:rsidP="00B2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О.В. </w:t>
            </w:r>
          </w:p>
        </w:tc>
        <w:tc>
          <w:tcPr>
            <w:tcW w:w="3567" w:type="dxa"/>
          </w:tcPr>
          <w:p w:rsidR="00744437" w:rsidRPr="00412FC1" w:rsidRDefault="00744437" w:rsidP="007D0EA5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Муниципальная олимпиада школьников «</w:t>
            </w:r>
            <w:proofErr w:type="spellStart"/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Одарёныш</w:t>
            </w:r>
            <w:proofErr w:type="spellEnd"/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 по окружающему миру</w:t>
            </w:r>
          </w:p>
        </w:tc>
        <w:tc>
          <w:tcPr>
            <w:tcW w:w="3026" w:type="dxa"/>
          </w:tcPr>
          <w:p w:rsidR="00744437" w:rsidRPr="00412FC1" w:rsidRDefault="00744437" w:rsidP="007D0EA5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Составление олимпиадных работ по окружающему миру 2-4 класс</w:t>
            </w:r>
          </w:p>
        </w:tc>
        <w:tc>
          <w:tcPr>
            <w:tcW w:w="2023" w:type="dxa"/>
          </w:tcPr>
          <w:p w:rsidR="00744437" w:rsidRPr="00412FC1" w:rsidRDefault="00744437" w:rsidP="0000720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  <w:p w:rsidR="00744437" w:rsidRPr="00412FC1" w:rsidRDefault="00744437" w:rsidP="007D0E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4437" w:rsidRPr="008C298C" w:rsidTr="00412FC1">
        <w:trPr>
          <w:trHeight w:val="327"/>
        </w:trPr>
        <w:tc>
          <w:tcPr>
            <w:tcW w:w="1840" w:type="dxa"/>
            <w:vMerge w:val="restart"/>
          </w:tcPr>
          <w:p w:rsidR="00744437" w:rsidRPr="00412FC1" w:rsidRDefault="00744437" w:rsidP="00B2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Цехместер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567" w:type="dxa"/>
          </w:tcPr>
          <w:p w:rsidR="00744437" w:rsidRPr="00412FC1" w:rsidRDefault="00744437" w:rsidP="00744437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Муниципальная олимпиада школьников «</w:t>
            </w:r>
            <w:proofErr w:type="spellStart"/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Одарёныш</w:t>
            </w:r>
            <w:proofErr w:type="spellEnd"/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» по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русскому языку</w:t>
            </w:r>
          </w:p>
        </w:tc>
        <w:tc>
          <w:tcPr>
            <w:tcW w:w="3026" w:type="dxa"/>
          </w:tcPr>
          <w:p w:rsidR="00744437" w:rsidRPr="00412FC1" w:rsidRDefault="00744437" w:rsidP="00744437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олимпиадных работ по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русскому</w:t>
            </w: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языку</w:t>
            </w: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2-4 класс</w:t>
            </w:r>
          </w:p>
        </w:tc>
        <w:tc>
          <w:tcPr>
            <w:tcW w:w="2023" w:type="dxa"/>
          </w:tcPr>
          <w:p w:rsidR="00744437" w:rsidRPr="00412FC1" w:rsidRDefault="00744437" w:rsidP="00E64EE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  <w:p w:rsidR="00744437" w:rsidRPr="00412FC1" w:rsidRDefault="00744437" w:rsidP="00E64E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4437" w:rsidRPr="008C298C" w:rsidTr="00412FC1">
        <w:trPr>
          <w:trHeight w:val="327"/>
        </w:trPr>
        <w:tc>
          <w:tcPr>
            <w:tcW w:w="1840" w:type="dxa"/>
            <w:vMerge/>
          </w:tcPr>
          <w:p w:rsidR="00744437" w:rsidRDefault="00744437" w:rsidP="00B2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44437" w:rsidRPr="00412FC1" w:rsidRDefault="00744437" w:rsidP="007444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F28DA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Практико-ориентированный семинар в  БГПУ «Организация и проведение образовательного события в начальной школе в соответствии с ФГОС НОО»</w:t>
            </w:r>
          </w:p>
        </w:tc>
        <w:tc>
          <w:tcPr>
            <w:tcW w:w="3026" w:type="dxa"/>
          </w:tcPr>
          <w:p w:rsidR="00744437" w:rsidRPr="00412FC1" w:rsidRDefault="00744437" w:rsidP="007444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Подбор и составление текстов по теме «Народные промыслы России» для работы шести групп </w:t>
            </w:r>
          </w:p>
        </w:tc>
        <w:tc>
          <w:tcPr>
            <w:tcW w:w="2023" w:type="dxa"/>
          </w:tcPr>
          <w:p w:rsidR="00744437" w:rsidRPr="00412FC1" w:rsidRDefault="00744437" w:rsidP="00E64EE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</w:t>
            </w:r>
          </w:p>
        </w:tc>
      </w:tr>
      <w:tr w:rsidR="00744437" w:rsidRPr="008C298C" w:rsidTr="00412FC1">
        <w:trPr>
          <w:trHeight w:val="327"/>
        </w:trPr>
        <w:tc>
          <w:tcPr>
            <w:tcW w:w="1840" w:type="dxa"/>
          </w:tcPr>
          <w:p w:rsidR="00744437" w:rsidRDefault="00744437" w:rsidP="00B2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И.А.</w:t>
            </w:r>
          </w:p>
        </w:tc>
        <w:tc>
          <w:tcPr>
            <w:tcW w:w="3567" w:type="dxa"/>
          </w:tcPr>
          <w:p w:rsidR="00744437" w:rsidRPr="009F28DA" w:rsidRDefault="0067368D" w:rsidP="007444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3BF">
              <w:rPr>
                <w:rFonts w:ascii="Times New Roman" w:hAnsi="Times New Roman"/>
                <w:sz w:val="24"/>
                <w:szCs w:val="24"/>
              </w:rPr>
              <w:t>ШМО № 3 «Преемственность в обучении между начальной школой и средним звеном»</w:t>
            </w:r>
          </w:p>
        </w:tc>
        <w:tc>
          <w:tcPr>
            <w:tcW w:w="3026" w:type="dxa"/>
          </w:tcPr>
          <w:p w:rsidR="0067368D" w:rsidRDefault="0067368D" w:rsidP="00673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</w:t>
            </w:r>
            <w:r w:rsidRPr="0067368D">
              <w:rPr>
                <w:rFonts w:ascii="Times New Roman" w:eastAsia="Calibri" w:hAnsi="Times New Roman" w:cs="Times New Roman"/>
                <w:sz w:val="24"/>
                <w:szCs w:val="24"/>
              </w:rPr>
              <w:t>«Преемственность между начальной школой и средней…»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44437" w:rsidRDefault="0067368D" w:rsidP="006736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</w:t>
            </w:r>
          </w:p>
        </w:tc>
        <w:tc>
          <w:tcPr>
            <w:tcW w:w="2023" w:type="dxa"/>
          </w:tcPr>
          <w:p w:rsidR="00744437" w:rsidRPr="00412FC1" w:rsidRDefault="0067368D" w:rsidP="00E64EE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школа</w:t>
            </w:r>
          </w:p>
        </w:tc>
      </w:tr>
    </w:tbl>
    <w:p w:rsidR="00CF5E71" w:rsidRPr="00BC1D80" w:rsidRDefault="00CF5E71" w:rsidP="00BC1D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5E71" w:rsidRPr="003F3D3D" w:rsidRDefault="00A4484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3D3D">
        <w:rPr>
          <w:rFonts w:ascii="Times New Roman" w:hAnsi="Times New Roman" w:cs="Times New Roman"/>
          <w:b/>
          <w:sz w:val="24"/>
          <w:szCs w:val="24"/>
        </w:rPr>
        <w:t>11</w:t>
      </w:r>
      <w:r w:rsidR="00CF5E71" w:rsidRPr="003F3D3D">
        <w:rPr>
          <w:rFonts w:ascii="Times New Roman" w:hAnsi="Times New Roman" w:cs="Times New Roman"/>
          <w:b/>
          <w:sz w:val="24"/>
          <w:szCs w:val="24"/>
        </w:rPr>
        <w:t>. Итоги, проблемы.</w:t>
      </w:r>
    </w:p>
    <w:p w:rsidR="00FE6B9F" w:rsidRPr="00FE6B9F" w:rsidRDefault="00FE6B9F" w:rsidP="00FE6B9F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E6B9F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целом, работу ШМО учителей начальных классов считаю удовлетворительной. План работы МО выполнен. Все запланированные вопросы были рассмотрены.</w:t>
      </w:r>
    </w:p>
    <w:p w:rsidR="00FE6B9F" w:rsidRPr="00FE6B9F" w:rsidRDefault="00FE6B9F" w:rsidP="00FE6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D3D" w:rsidRPr="003F3D3D" w:rsidRDefault="003F3D3D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44846" w:rsidRDefault="00A4484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3D3D">
        <w:rPr>
          <w:rFonts w:ascii="Times New Roman" w:hAnsi="Times New Roman" w:cs="Times New Roman"/>
          <w:b/>
          <w:sz w:val="24"/>
          <w:szCs w:val="24"/>
        </w:rPr>
        <w:t>12. Перспективы.</w:t>
      </w:r>
    </w:p>
    <w:p w:rsidR="00FE6B9F" w:rsidRDefault="00FE6B9F" w:rsidP="00FE6B9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44437">
        <w:rPr>
          <w:rFonts w:ascii="Times New Roman" w:hAnsi="Times New Roman" w:cs="Times New Roman"/>
          <w:sz w:val="24"/>
          <w:szCs w:val="24"/>
        </w:rPr>
        <w:t>В 202</w:t>
      </w:r>
      <w:r w:rsidR="00CF77CD" w:rsidRPr="00744437">
        <w:rPr>
          <w:rFonts w:ascii="Times New Roman" w:hAnsi="Times New Roman" w:cs="Times New Roman"/>
          <w:sz w:val="24"/>
          <w:szCs w:val="24"/>
        </w:rPr>
        <w:t>1</w:t>
      </w:r>
      <w:r w:rsidRPr="00744437">
        <w:rPr>
          <w:rFonts w:ascii="Times New Roman" w:hAnsi="Times New Roman" w:cs="Times New Roman"/>
          <w:sz w:val="24"/>
          <w:szCs w:val="24"/>
        </w:rPr>
        <w:t xml:space="preserve">-202 учебном году школьное методическое объединение учителей начальных классов </w:t>
      </w:r>
      <w:r w:rsidR="00744437">
        <w:rPr>
          <w:rFonts w:ascii="Times New Roman" w:hAnsi="Times New Roman" w:cs="Times New Roman"/>
          <w:sz w:val="24"/>
          <w:szCs w:val="24"/>
        </w:rPr>
        <w:t>планирует</w:t>
      </w:r>
      <w:r w:rsidRPr="00744437">
        <w:rPr>
          <w:rFonts w:ascii="Times New Roman" w:hAnsi="Times New Roman" w:cs="Times New Roman"/>
          <w:sz w:val="24"/>
          <w:szCs w:val="24"/>
        </w:rPr>
        <w:t xml:space="preserve"> работу по теме: </w:t>
      </w:r>
      <w:r w:rsidRPr="00744437">
        <w:rPr>
          <w:rFonts w:ascii="Times New Roman" w:hAnsi="Times New Roman" w:cs="Times New Roman"/>
          <w:i/>
          <w:sz w:val="24"/>
          <w:szCs w:val="24"/>
        </w:rPr>
        <w:t>«</w:t>
      </w:r>
      <w:r w:rsidR="00744437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функциональной грамотности </w:t>
      </w:r>
      <w:r w:rsidRPr="00744437">
        <w:rPr>
          <w:rFonts w:ascii="Times New Roman" w:hAnsi="Times New Roman" w:cs="Times New Roman"/>
          <w:i/>
          <w:iCs/>
          <w:sz w:val="24"/>
          <w:szCs w:val="24"/>
        </w:rPr>
        <w:t>на уроках в начальной школе»</w:t>
      </w:r>
      <w:r w:rsidR="00744437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 </w:t>
      </w:r>
      <w:r w:rsidRPr="0074443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 </w:t>
      </w:r>
      <w:r w:rsidR="00744437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продолжит</w:t>
      </w:r>
      <w:r w:rsidRPr="0074443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работу по ранней </w:t>
      </w:r>
      <w:proofErr w:type="spellStart"/>
      <w:r w:rsidRPr="00744437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профилизации</w:t>
      </w:r>
      <w:proofErr w:type="spellEnd"/>
      <w:r w:rsidRPr="0074443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обучающихся 3-4 классов через занятия внеурочной деятельности.</w:t>
      </w:r>
    </w:p>
    <w:p w:rsidR="00FE6B9F" w:rsidRDefault="00FE6B9F" w:rsidP="00FE6B9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FE6B9F" w:rsidRDefault="00FE6B9F" w:rsidP="00FE6B9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Анализ составила руководитель ШМО</w:t>
      </w:r>
    </w:p>
    <w:p w:rsidR="00FE6B9F" w:rsidRPr="00CF77CD" w:rsidRDefault="00FE6B9F" w:rsidP="00CF77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учителей начальных классов                                                             С.Ю. Бакума</w:t>
      </w:r>
    </w:p>
    <w:sectPr w:rsidR="00FE6B9F" w:rsidRPr="00CF77CD" w:rsidSect="00EB3C4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F6A41"/>
    <w:multiLevelType w:val="hybridMultilevel"/>
    <w:tmpl w:val="0228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13C91"/>
    <w:multiLevelType w:val="hybridMultilevel"/>
    <w:tmpl w:val="9DAC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50"/>
    <w:rsid w:val="00003649"/>
    <w:rsid w:val="000062FA"/>
    <w:rsid w:val="00007208"/>
    <w:rsid w:val="000122B7"/>
    <w:rsid w:val="00015786"/>
    <w:rsid w:val="00015BB6"/>
    <w:rsid w:val="000204AA"/>
    <w:rsid w:val="00020874"/>
    <w:rsid w:val="00034D48"/>
    <w:rsid w:val="0003789C"/>
    <w:rsid w:val="00037D3F"/>
    <w:rsid w:val="000403BB"/>
    <w:rsid w:val="00040CDC"/>
    <w:rsid w:val="00044F2E"/>
    <w:rsid w:val="00063288"/>
    <w:rsid w:val="0008048D"/>
    <w:rsid w:val="000870EB"/>
    <w:rsid w:val="00087A58"/>
    <w:rsid w:val="00093760"/>
    <w:rsid w:val="00093CBE"/>
    <w:rsid w:val="000A0B3E"/>
    <w:rsid w:val="000A34D6"/>
    <w:rsid w:val="000A3558"/>
    <w:rsid w:val="000B2539"/>
    <w:rsid w:val="000C1AA2"/>
    <w:rsid w:val="000C1FD7"/>
    <w:rsid w:val="000C39BC"/>
    <w:rsid w:val="000C43BE"/>
    <w:rsid w:val="000C5DCD"/>
    <w:rsid w:val="000C6215"/>
    <w:rsid w:val="000D21BC"/>
    <w:rsid w:val="000E37C6"/>
    <w:rsid w:val="000F1933"/>
    <w:rsid w:val="00110BB9"/>
    <w:rsid w:val="00116BBA"/>
    <w:rsid w:val="00121795"/>
    <w:rsid w:val="001310BC"/>
    <w:rsid w:val="00137592"/>
    <w:rsid w:val="0014337F"/>
    <w:rsid w:val="00144BB9"/>
    <w:rsid w:val="001457FD"/>
    <w:rsid w:val="001463C2"/>
    <w:rsid w:val="00146B81"/>
    <w:rsid w:val="00147C90"/>
    <w:rsid w:val="00151F73"/>
    <w:rsid w:val="0015283F"/>
    <w:rsid w:val="001548FD"/>
    <w:rsid w:val="001645C4"/>
    <w:rsid w:val="00176C4F"/>
    <w:rsid w:val="00177DE8"/>
    <w:rsid w:val="001852B1"/>
    <w:rsid w:val="0018780A"/>
    <w:rsid w:val="00191AD6"/>
    <w:rsid w:val="001922A4"/>
    <w:rsid w:val="001A010B"/>
    <w:rsid w:val="001A1C95"/>
    <w:rsid w:val="001A35C8"/>
    <w:rsid w:val="001B0594"/>
    <w:rsid w:val="001C0E22"/>
    <w:rsid w:val="001C197D"/>
    <w:rsid w:val="001C52AB"/>
    <w:rsid w:val="001C7ECC"/>
    <w:rsid w:val="001D2E38"/>
    <w:rsid w:val="001E2B24"/>
    <w:rsid w:val="001F02C2"/>
    <w:rsid w:val="001F2F51"/>
    <w:rsid w:val="001F70D6"/>
    <w:rsid w:val="00212296"/>
    <w:rsid w:val="002201CF"/>
    <w:rsid w:val="00227589"/>
    <w:rsid w:val="002349F3"/>
    <w:rsid w:val="00234F9B"/>
    <w:rsid w:val="00245499"/>
    <w:rsid w:val="002463BB"/>
    <w:rsid w:val="002503C1"/>
    <w:rsid w:val="00250A58"/>
    <w:rsid w:val="002574B4"/>
    <w:rsid w:val="00274BED"/>
    <w:rsid w:val="0028054E"/>
    <w:rsid w:val="00282495"/>
    <w:rsid w:val="00287EED"/>
    <w:rsid w:val="002A4F60"/>
    <w:rsid w:val="002A55C5"/>
    <w:rsid w:val="002B0785"/>
    <w:rsid w:val="002B42E8"/>
    <w:rsid w:val="002B65F0"/>
    <w:rsid w:val="002B78F5"/>
    <w:rsid w:val="002C3454"/>
    <w:rsid w:val="002D5B62"/>
    <w:rsid w:val="002E2C34"/>
    <w:rsid w:val="002E4EA7"/>
    <w:rsid w:val="002E5199"/>
    <w:rsid w:val="002E5E7F"/>
    <w:rsid w:val="002E7D8A"/>
    <w:rsid w:val="003068E2"/>
    <w:rsid w:val="00336238"/>
    <w:rsid w:val="00350674"/>
    <w:rsid w:val="003518FF"/>
    <w:rsid w:val="003535F3"/>
    <w:rsid w:val="00362868"/>
    <w:rsid w:val="00363DBE"/>
    <w:rsid w:val="003728D8"/>
    <w:rsid w:val="0038347B"/>
    <w:rsid w:val="00385223"/>
    <w:rsid w:val="003860C8"/>
    <w:rsid w:val="00387D54"/>
    <w:rsid w:val="003A2BA2"/>
    <w:rsid w:val="003B370A"/>
    <w:rsid w:val="003D20A6"/>
    <w:rsid w:val="003D3243"/>
    <w:rsid w:val="003E12AF"/>
    <w:rsid w:val="003E5C63"/>
    <w:rsid w:val="003F3D3D"/>
    <w:rsid w:val="003F3E3B"/>
    <w:rsid w:val="00407034"/>
    <w:rsid w:val="00412FC1"/>
    <w:rsid w:val="00413441"/>
    <w:rsid w:val="004146C1"/>
    <w:rsid w:val="004310B9"/>
    <w:rsid w:val="0043313C"/>
    <w:rsid w:val="0043395A"/>
    <w:rsid w:val="00436735"/>
    <w:rsid w:val="00460EFD"/>
    <w:rsid w:val="004650EB"/>
    <w:rsid w:val="0046570A"/>
    <w:rsid w:val="00493B87"/>
    <w:rsid w:val="004A6A1F"/>
    <w:rsid w:val="004B3A55"/>
    <w:rsid w:val="004B43A9"/>
    <w:rsid w:val="004D510C"/>
    <w:rsid w:val="004F129B"/>
    <w:rsid w:val="00503E56"/>
    <w:rsid w:val="00503F84"/>
    <w:rsid w:val="005415B9"/>
    <w:rsid w:val="005419A3"/>
    <w:rsid w:val="00547D3E"/>
    <w:rsid w:val="00554914"/>
    <w:rsid w:val="00554DA6"/>
    <w:rsid w:val="00561D62"/>
    <w:rsid w:val="00573D20"/>
    <w:rsid w:val="005900F6"/>
    <w:rsid w:val="005930D4"/>
    <w:rsid w:val="00593582"/>
    <w:rsid w:val="00595806"/>
    <w:rsid w:val="005973A8"/>
    <w:rsid w:val="005A1C6A"/>
    <w:rsid w:val="005A4051"/>
    <w:rsid w:val="005A77C8"/>
    <w:rsid w:val="005B3803"/>
    <w:rsid w:val="005C5834"/>
    <w:rsid w:val="005E0DF9"/>
    <w:rsid w:val="005E169D"/>
    <w:rsid w:val="0060253A"/>
    <w:rsid w:val="006069E2"/>
    <w:rsid w:val="006102ED"/>
    <w:rsid w:val="00617FBF"/>
    <w:rsid w:val="006204EE"/>
    <w:rsid w:val="00631C42"/>
    <w:rsid w:val="0063434E"/>
    <w:rsid w:val="006551E0"/>
    <w:rsid w:val="006555B4"/>
    <w:rsid w:val="0066444F"/>
    <w:rsid w:val="006720C9"/>
    <w:rsid w:val="006724D2"/>
    <w:rsid w:val="0067368D"/>
    <w:rsid w:val="00673A83"/>
    <w:rsid w:val="006753F5"/>
    <w:rsid w:val="00682011"/>
    <w:rsid w:val="00682BDA"/>
    <w:rsid w:val="00684907"/>
    <w:rsid w:val="0069730A"/>
    <w:rsid w:val="006A6FB1"/>
    <w:rsid w:val="006B18A6"/>
    <w:rsid w:val="006B7A8A"/>
    <w:rsid w:val="006C5EC2"/>
    <w:rsid w:val="006C75A7"/>
    <w:rsid w:val="006D5AF4"/>
    <w:rsid w:val="006E76BE"/>
    <w:rsid w:val="006F0910"/>
    <w:rsid w:val="006F1652"/>
    <w:rsid w:val="006F4F3E"/>
    <w:rsid w:val="00702E79"/>
    <w:rsid w:val="00713747"/>
    <w:rsid w:val="00730EB8"/>
    <w:rsid w:val="007348F6"/>
    <w:rsid w:val="00740290"/>
    <w:rsid w:val="00744437"/>
    <w:rsid w:val="007469A6"/>
    <w:rsid w:val="00761564"/>
    <w:rsid w:val="0076742C"/>
    <w:rsid w:val="007679CA"/>
    <w:rsid w:val="007729F4"/>
    <w:rsid w:val="00794796"/>
    <w:rsid w:val="007953B6"/>
    <w:rsid w:val="00796555"/>
    <w:rsid w:val="007A028E"/>
    <w:rsid w:val="007A6A8E"/>
    <w:rsid w:val="007C76BD"/>
    <w:rsid w:val="007D0EA5"/>
    <w:rsid w:val="007D5445"/>
    <w:rsid w:val="007D5732"/>
    <w:rsid w:val="007E508C"/>
    <w:rsid w:val="00804561"/>
    <w:rsid w:val="008168C1"/>
    <w:rsid w:val="008227C4"/>
    <w:rsid w:val="00827ACA"/>
    <w:rsid w:val="00827CF5"/>
    <w:rsid w:val="00830030"/>
    <w:rsid w:val="00831F3F"/>
    <w:rsid w:val="00841D03"/>
    <w:rsid w:val="0084542C"/>
    <w:rsid w:val="00847861"/>
    <w:rsid w:val="0084787D"/>
    <w:rsid w:val="00866BEB"/>
    <w:rsid w:val="008701AC"/>
    <w:rsid w:val="0087210B"/>
    <w:rsid w:val="008807E9"/>
    <w:rsid w:val="00880CA0"/>
    <w:rsid w:val="0088754E"/>
    <w:rsid w:val="00896CFA"/>
    <w:rsid w:val="008A7C48"/>
    <w:rsid w:val="008B43BF"/>
    <w:rsid w:val="008C7C52"/>
    <w:rsid w:val="008D20ED"/>
    <w:rsid w:val="008D2441"/>
    <w:rsid w:val="008D6AF9"/>
    <w:rsid w:val="008F5125"/>
    <w:rsid w:val="008F56AB"/>
    <w:rsid w:val="00907EFB"/>
    <w:rsid w:val="00912D10"/>
    <w:rsid w:val="00914FD1"/>
    <w:rsid w:val="00923C98"/>
    <w:rsid w:val="00924C64"/>
    <w:rsid w:val="0092775D"/>
    <w:rsid w:val="009325B7"/>
    <w:rsid w:val="00933BA5"/>
    <w:rsid w:val="00933D85"/>
    <w:rsid w:val="00935C40"/>
    <w:rsid w:val="00935EA8"/>
    <w:rsid w:val="00942B7E"/>
    <w:rsid w:val="00947EFC"/>
    <w:rsid w:val="00986CD7"/>
    <w:rsid w:val="009A3257"/>
    <w:rsid w:val="009A594C"/>
    <w:rsid w:val="009B3E37"/>
    <w:rsid w:val="009D1F5F"/>
    <w:rsid w:val="009D279F"/>
    <w:rsid w:val="009D5C81"/>
    <w:rsid w:val="009D7E0E"/>
    <w:rsid w:val="009D7FFB"/>
    <w:rsid w:val="009F09F9"/>
    <w:rsid w:val="009F28DA"/>
    <w:rsid w:val="009F673E"/>
    <w:rsid w:val="009F7B6B"/>
    <w:rsid w:val="00A10A66"/>
    <w:rsid w:val="00A212AA"/>
    <w:rsid w:val="00A23B4E"/>
    <w:rsid w:val="00A3490B"/>
    <w:rsid w:val="00A37710"/>
    <w:rsid w:val="00A407CB"/>
    <w:rsid w:val="00A42811"/>
    <w:rsid w:val="00A43056"/>
    <w:rsid w:val="00A437E3"/>
    <w:rsid w:val="00A44846"/>
    <w:rsid w:val="00A449D3"/>
    <w:rsid w:val="00A46A81"/>
    <w:rsid w:val="00A508C8"/>
    <w:rsid w:val="00A71680"/>
    <w:rsid w:val="00A92209"/>
    <w:rsid w:val="00A96781"/>
    <w:rsid w:val="00AA4E85"/>
    <w:rsid w:val="00AB0EE6"/>
    <w:rsid w:val="00AC5E4F"/>
    <w:rsid w:val="00AC6D83"/>
    <w:rsid w:val="00AE240C"/>
    <w:rsid w:val="00AF4856"/>
    <w:rsid w:val="00B038B5"/>
    <w:rsid w:val="00B03DD3"/>
    <w:rsid w:val="00B10772"/>
    <w:rsid w:val="00B10B89"/>
    <w:rsid w:val="00B11512"/>
    <w:rsid w:val="00B26F35"/>
    <w:rsid w:val="00B42506"/>
    <w:rsid w:val="00B4443E"/>
    <w:rsid w:val="00B47461"/>
    <w:rsid w:val="00B501D0"/>
    <w:rsid w:val="00B553E0"/>
    <w:rsid w:val="00B662D5"/>
    <w:rsid w:val="00B66FDA"/>
    <w:rsid w:val="00B7146B"/>
    <w:rsid w:val="00B8051E"/>
    <w:rsid w:val="00B84C41"/>
    <w:rsid w:val="00B95B5C"/>
    <w:rsid w:val="00B95D7B"/>
    <w:rsid w:val="00B977DF"/>
    <w:rsid w:val="00BA481C"/>
    <w:rsid w:val="00BA5472"/>
    <w:rsid w:val="00BA6EC5"/>
    <w:rsid w:val="00BB2450"/>
    <w:rsid w:val="00BB261C"/>
    <w:rsid w:val="00BC1D80"/>
    <w:rsid w:val="00BD5295"/>
    <w:rsid w:val="00BD6E92"/>
    <w:rsid w:val="00BD7CFF"/>
    <w:rsid w:val="00C13AEE"/>
    <w:rsid w:val="00C16F0B"/>
    <w:rsid w:val="00C26F62"/>
    <w:rsid w:val="00C31A74"/>
    <w:rsid w:val="00C31F96"/>
    <w:rsid w:val="00C336F2"/>
    <w:rsid w:val="00C477AC"/>
    <w:rsid w:val="00C50540"/>
    <w:rsid w:val="00C551FA"/>
    <w:rsid w:val="00C74581"/>
    <w:rsid w:val="00C80807"/>
    <w:rsid w:val="00C823FE"/>
    <w:rsid w:val="00C824FD"/>
    <w:rsid w:val="00C827CA"/>
    <w:rsid w:val="00C862CE"/>
    <w:rsid w:val="00C90715"/>
    <w:rsid w:val="00C92010"/>
    <w:rsid w:val="00C92C66"/>
    <w:rsid w:val="00CA09A5"/>
    <w:rsid w:val="00CB28F2"/>
    <w:rsid w:val="00CC5E99"/>
    <w:rsid w:val="00CD347B"/>
    <w:rsid w:val="00CE5BD8"/>
    <w:rsid w:val="00CF5878"/>
    <w:rsid w:val="00CF5E71"/>
    <w:rsid w:val="00CF77CD"/>
    <w:rsid w:val="00D00425"/>
    <w:rsid w:val="00D049F3"/>
    <w:rsid w:val="00D109D7"/>
    <w:rsid w:val="00D10C39"/>
    <w:rsid w:val="00D17BC6"/>
    <w:rsid w:val="00D22029"/>
    <w:rsid w:val="00D42AB4"/>
    <w:rsid w:val="00D47540"/>
    <w:rsid w:val="00D55965"/>
    <w:rsid w:val="00D8048E"/>
    <w:rsid w:val="00D848A1"/>
    <w:rsid w:val="00DA4624"/>
    <w:rsid w:val="00DA48BB"/>
    <w:rsid w:val="00DA60C0"/>
    <w:rsid w:val="00DA6D71"/>
    <w:rsid w:val="00DB41E2"/>
    <w:rsid w:val="00DC36EC"/>
    <w:rsid w:val="00DC66BD"/>
    <w:rsid w:val="00DD1BBE"/>
    <w:rsid w:val="00DD7258"/>
    <w:rsid w:val="00DE063E"/>
    <w:rsid w:val="00DE40D3"/>
    <w:rsid w:val="00DF2D62"/>
    <w:rsid w:val="00DF3C05"/>
    <w:rsid w:val="00DF5B01"/>
    <w:rsid w:val="00DF649B"/>
    <w:rsid w:val="00E4518C"/>
    <w:rsid w:val="00E55282"/>
    <w:rsid w:val="00E67506"/>
    <w:rsid w:val="00E75F0A"/>
    <w:rsid w:val="00E768FF"/>
    <w:rsid w:val="00EA132F"/>
    <w:rsid w:val="00EB21C6"/>
    <w:rsid w:val="00EB3C46"/>
    <w:rsid w:val="00EC071C"/>
    <w:rsid w:val="00EC49C2"/>
    <w:rsid w:val="00EC4F57"/>
    <w:rsid w:val="00EC64FF"/>
    <w:rsid w:val="00ED1514"/>
    <w:rsid w:val="00ED2842"/>
    <w:rsid w:val="00ED284C"/>
    <w:rsid w:val="00EF0854"/>
    <w:rsid w:val="00EF0F5C"/>
    <w:rsid w:val="00EF7E74"/>
    <w:rsid w:val="00F0369C"/>
    <w:rsid w:val="00F10250"/>
    <w:rsid w:val="00F302E1"/>
    <w:rsid w:val="00F33F8E"/>
    <w:rsid w:val="00F5505F"/>
    <w:rsid w:val="00F731FC"/>
    <w:rsid w:val="00F73795"/>
    <w:rsid w:val="00F77963"/>
    <w:rsid w:val="00F81FB7"/>
    <w:rsid w:val="00F860CE"/>
    <w:rsid w:val="00F93088"/>
    <w:rsid w:val="00F94626"/>
    <w:rsid w:val="00FB347C"/>
    <w:rsid w:val="00FB7045"/>
    <w:rsid w:val="00FC7BC4"/>
    <w:rsid w:val="00FD4901"/>
    <w:rsid w:val="00FD6B6E"/>
    <w:rsid w:val="00FE6318"/>
    <w:rsid w:val="00FE6B9F"/>
    <w:rsid w:val="00FF17E7"/>
    <w:rsid w:val="00FF4565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24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B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2450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CF5E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CF5E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A44846"/>
    <w:pPr>
      <w:ind w:left="720"/>
      <w:contextualSpacing/>
    </w:pPr>
  </w:style>
  <w:style w:type="paragraph" w:customStyle="1" w:styleId="msonospacing0">
    <w:name w:val="msonospacing"/>
    <w:rsid w:val="006C75A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3"/>
    <w:uiPriority w:val="59"/>
    <w:rsid w:val="0025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63DBE"/>
    <w:rPr>
      <w:color w:val="0000FF"/>
      <w:u w:val="single"/>
    </w:rPr>
  </w:style>
  <w:style w:type="table" w:customStyle="1" w:styleId="5">
    <w:name w:val="Сетка таблицы5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F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4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59"/>
    <w:rsid w:val="000F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24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B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2450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CF5E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CF5E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A44846"/>
    <w:pPr>
      <w:ind w:left="720"/>
      <w:contextualSpacing/>
    </w:pPr>
  </w:style>
  <w:style w:type="paragraph" w:customStyle="1" w:styleId="msonospacing0">
    <w:name w:val="msonospacing"/>
    <w:rsid w:val="006C75A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3"/>
    <w:uiPriority w:val="59"/>
    <w:rsid w:val="0025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63DBE"/>
    <w:rPr>
      <w:color w:val="0000FF"/>
      <w:u w:val="single"/>
    </w:rPr>
  </w:style>
  <w:style w:type="table" w:customStyle="1" w:styleId="5">
    <w:name w:val="Сетка таблицы5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F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4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59"/>
    <w:rsid w:val="000F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nslovarya.natlang.ru/news22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21ve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11</Pages>
  <Words>4162</Words>
  <Characters>23726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Sveta</cp:lastModifiedBy>
  <cp:revision>24</cp:revision>
  <dcterms:created xsi:type="dcterms:W3CDTF">2019-09-20T02:29:00Z</dcterms:created>
  <dcterms:modified xsi:type="dcterms:W3CDTF">2022-05-29T14:41:00Z</dcterms:modified>
</cp:coreProperties>
</file>